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BF7" w:rsidRDefault="00AF21C0" w:rsidP="0047269C">
      <w:pPr>
        <w:pStyle w:val="Default"/>
        <w:spacing w:before="120" w:after="120" w:line="360" w:lineRule="auto"/>
        <w:jc w:val="right"/>
        <w:rPr>
          <w:rFonts w:ascii="Arial" w:hAnsi="Arial" w:cs="Arial"/>
          <w:b/>
          <w:sz w:val="22"/>
          <w:szCs w:val="22"/>
        </w:rPr>
      </w:pPr>
      <w:bookmarkStart w:id="0" w:name="_GoBack"/>
      <w:bookmarkEnd w:id="0"/>
      <w:r>
        <w:rPr>
          <w:rFonts w:ascii="Arial" w:hAnsi="Arial" w:cs="Arial"/>
          <w:b/>
          <w:sz w:val="22"/>
          <w:szCs w:val="22"/>
        </w:rPr>
        <w:t xml:space="preserve">Al Tribunale per i Minorenni di </w:t>
      </w:r>
      <w:r w:rsidR="007A3A0B" w:rsidRPr="00E040BC">
        <w:rPr>
          <w:rFonts w:ascii="Arial" w:hAnsi="Arial" w:cs="Arial"/>
          <w:b/>
          <w:sz w:val="22"/>
          <w:szCs w:val="22"/>
        </w:rPr>
        <w:t xml:space="preserve"> Reggio Calabria</w:t>
      </w:r>
    </w:p>
    <w:p w:rsidR="007A3A0B" w:rsidRPr="00E040BC" w:rsidRDefault="00F01BF7" w:rsidP="0047269C">
      <w:pPr>
        <w:pStyle w:val="Default"/>
        <w:spacing w:before="120" w:after="120" w:line="360" w:lineRule="auto"/>
        <w:jc w:val="right"/>
        <w:rPr>
          <w:rFonts w:ascii="Arial" w:hAnsi="Arial" w:cs="Arial"/>
          <w:b/>
          <w:sz w:val="22"/>
          <w:szCs w:val="22"/>
          <w:u w:val="single"/>
        </w:rPr>
      </w:pPr>
      <w:r>
        <w:rPr>
          <w:rFonts w:ascii="Arial" w:hAnsi="Arial" w:cs="Arial"/>
          <w:b/>
          <w:sz w:val="22"/>
          <w:szCs w:val="22"/>
        </w:rPr>
        <w:t>Sezione ___________________________</w:t>
      </w:r>
      <w:r w:rsidR="007A3A0B" w:rsidRPr="00E040BC">
        <w:rPr>
          <w:rFonts w:ascii="Arial" w:hAnsi="Arial" w:cs="Arial"/>
          <w:b/>
          <w:sz w:val="22"/>
          <w:szCs w:val="22"/>
          <w:u w:val="single"/>
        </w:rPr>
        <w:t xml:space="preserve"> </w:t>
      </w:r>
    </w:p>
    <w:p w:rsidR="00F01BF7" w:rsidRDefault="00F01BF7" w:rsidP="0047269C">
      <w:pPr>
        <w:pStyle w:val="Default"/>
        <w:spacing w:before="120" w:after="120" w:line="360" w:lineRule="auto"/>
        <w:jc w:val="right"/>
        <w:rPr>
          <w:rFonts w:ascii="Arial" w:hAnsi="Arial" w:cs="Arial"/>
          <w:sz w:val="22"/>
          <w:szCs w:val="22"/>
        </w:rPr>
      </w:pPr>
      <w:r w:rsidRPr="00F01BF7">
        <w:rPr>
          <w:rFonts w:ascii="Arial" w:hAnsi="Arial" w:cs="Arial"/>
          <w:b/>
          <w:sz w:val="22"/>
          <w:szCs w:val="22"/>
        </w:rPr>
        <w:t>Giudice dr./d.ssa  ___________________________</w:t>
      </w:r>
    </w:p>
    <w:p w:rsidR="009503F3" w:rsidRPr="005D5739" w:rsidRDefault="009503F3" w:rsidP="0047269C">
      <w:pPr>
        <w:pStyle w:val="Default"/>
        <w:spacing w:before="120" w:after="120" w:line="360" w:lineRule="auto"/>
        <w:jc w:val="center"/>
        <w:rPr>
          <w:rFonts w:ascii="Arial" w:hAnsi="Arial" w:cs="Arial"/>
          <w:sz w:val="22"/>
          <w:szCs w:val="22"/>
          <w:u w:val="single"/>
        </w:rPr>
      </w:pPr>
      <w:r w:rsidRPr="005D5739">
        <w:rPr>
          <w:rFonts w:ascii="Arial" w:hAnsi="Arial" w:cs="Arial"/>
          <w:b/>
          <w:bCs/>
          <w:sz w:val="22"/>
          <w:szCs w:val="22"/>
          <w:u w:val="single"/>
        </w:rPr>
        <w:t xml:space="preserve">DOMANDA PER L’AMMISSIONE AL PATROCINIO A SPESE DELLO STATO NEL </w:t>
      </w:r>
      <w:r>
        <w:rPr>
          <w:rFonts w:ascii="Arial" w:hAnsi="Arial" w:cs="Arial"/>
          <w:b/>
          <w:bCs/>
          <w:sz w:val="22"/>
          <w:szCs w:val="22"/>
          <w:u w:val="single"/>
        </w:rPr>
        <w:t>PROCESSO</w:t>
      </w:r>
      <w:r w:rsidRPr="005D5739">
        <w:rPr>
          <w:rFonts w:ascii="Arial" w:hAnsi="Arial" w:cs="Arial"/>
          <w:b/>
          <w:bCs/>
          <w:sz w:val="22"/>
          <w:szCs w:val="22"/>
          <w:u w:val="single"/>
        </w:rPr>
        <w:t xml:space="preserve"> PENALE</w:t>
      </w:r>
    </w:p>
    <w:p w:rsidR="007A3A0B" w:rsidRPr="004B1E66" w:rsidRDefault="007A3A0B" w:rsidP="0047269C">
      <w:pPr>
        <w:pStyle w:val="Default"/>
        <w:spacing w:before="120" w:after="120" w:line="360" w:lineRule="auto"/>
        <w:jc w:val="both"/>
        <w:rPr>
          <w:rFonts w:ascii="Arial" w:hAnsi="Arial" w:cs="Arial"/>
          <w:sz w:val="22"/>
          <w:szCs w:val="22"/>
        </w:rPr>
      </w:pPr>
      <w:r w:rsidRPr="004B1E66">
        <w:rPr>
          <w:rFonts w:ascii="Arial" w:hAnsi="Arial" w:cs="Arial"/>
          <w:sz w:val="22"/>
          <w:szCs w:val="22"/>
        </w:rPr>
        <w:t>n. ______________/__________</w:t>
      </w:r>
      <w:r w:rsidR="009503F3">
        <w:rPr>
          <w:rFonts w:ascii="Arial" w:hAnsi="Arial" w:cs="Arial"/>
          <w:sz w:val="22"/>
          <w:szCs w:val="22"/>
        </w:rPr>
        <w:t xml:space="preserve"> </w:t>
      </w:r>
      <w:r w:rsidRPr="004B1E66">
        <w:rPr>
          <w:rFonts w:ascii="Arial" w:hAnsi="Arial" w:cs="Arial"/>
          <w:sz w:val="22"/>
          <w:szCs w:val="22"/>
        </w:rPr>
        <w:t xml:space="preserve">R.G. N.R. </w:t>
      </w:r>
    </w:p>
    <w:p w:rsidR="007A3A0B" w:rsidRPr="004B1E66" w:rsidRDefault="007A3A0B" w:rsidP="0047269C">
      <w:pPr>
        <w:pStyle w:val="Default"/>
        <w:spacing w:before="120" w:after="120" w:line="360" w:lineRule="auto"/>
        <w:rPr>
          <w:rFonts w:ascii="Arial" w:hAnsi="Arial" w:cs="Arial"/>
          <w:sz w:val="22"/>
          <w:szCs w:val="22"/>
        </w:rPr>
      </w:pPr>
      <w:r w:rsidRPr="004B1E66">
        <w:rPr>
          <w:rFonts w:ascii="Arial" w:hAnsi="Arial" w:cs="Arial"/>
          <w:sz w:val="22"/>
          <w:szCs w:val="22"/>
        </w:rPr>
        <w:t>n. ______________/__________</w:t>
      </w:r>
      <w:r w:rsidR="009503F3">
        <w:rPr>
          <w:rFonts w:ascii="Arial" w:hAnsi="Arial" w:cs="Arial"/>
          <w:sz w:val="22"/>
          <w:szCs w:val="22"/>
        </w:rPr>
        <w:t xml:space="preserve"> </w:t>
      </w:r>
      <w:r w:rsidRPr="004B1E66">
        <w:rPr>
          <w:rFonts w:ascii="Arial" w:hAnsi="Arial" w:cs="Arial"/>
          <w:sz w:val="22"/>
          <w:szCs w:val="22"/>
        </w:rPr>
        <w:t xml:space="preserve">R.G. </w:t>
      </w:r>
      <w:r>
        <w:rPr>
          <w:rFonts w:ascii="Arial" w:hAnsi="Arial" w:cs="Arial"/>
          <w:sz w:val="22"/>
          <w:szCs w:val="22"/>
        </w:rPr>
        <w:t>GIP-GUP</w:t>
      </w:r>
      <w:r w:rsidRPr="004B1E66">
        <w:rPr>
          <w:rFonts w:ascii="Arial" w:hAnsi="Arial" w:cs="Arial"/>
          <w:sz w:val="22"/>
          <w:szCs w:val="22"/>
        </w:rPr>
        <w:t xml:space="preserve"> </w:t>
      </w:r>
    </w:p>
    <w:p w:rsidR="007A3A0B" w:rsidRPr="00E902C6" w:rsidRDefault="007A3A0B" w:rsidP="0047269C">
      <w:pPr>
        <w:pStyle w:val="Default"/>
        <w:spacing w:before="120" w:after="120" w:line="360" w:lineRule="auto"/>
        <w:rPr>
          <w:rFonts w:ascii="Arial" w:hAnsi="Arial" w:cs="Arial"/>
          <w:sz w:val="22"/>
          <w:szCs w:val="22"/>
        </w:rPr>
      </w:pPr>
      <w:r w:rsidRPr="00E902C6">
        <w:rPr>
          <w:rFonts w:ascii="Arial" w:hAnsi="Arial" w:cs="Arial"/>
          <w:sz w:val="22"/>
          <w:szCs w:val="22"/>
        </w:rPr>
        <w:t>n. ______________/__________</w:t>
      </w:r>
      <w:r w:rsidR="009503F3" w:rsidRPr="00E902C6">
        <w:rPr>
          <w:rFonts w:ascii="Arial" w:hAnsi="Arial" w:cs="Arial"/>
          <w:sz w:val="22"/>
          <w:szCs w:val="22"/>
        </w:rPr>
        <w:t xml:space="preserve"> </w:t>
      </w:r>
      <w:r w:rsidRPr="00E902C6">
        <w:rPr>
          <w:rFonts w:ascii="Arial" w:hAnsi="Arial" w:cs="Arial"/>
          <w:sz w:val="22"/>
          <w:szCs w:val="22"/>
        </w:rPr>
        <w:t xml:space="preserve">R.G. R.G. DIB. </w:t>
      </w:r>
    </w:p>
    <w:p w:rsidR="007A3A0B" w:rsidRPr="00AF21C0" w:rsidRDefault="007A3A0B" w:rsidP="0047269C">
      <w:pPr>
        <w:pStyle w:val="Default"/>
        <w:spacing w:before="120" w:after="120" w:line="360" w:lineRule="auto"/>
        <w:rPr>
          <w:rFonts w:ascii="Arial" w:hAnsi="Arial" w:cs="Arial"/>
          <w:sz w:val="22"/>
          <w:szCs w:val="22"/>
        </w:rPr>
      </w:pPr>
      <w:r w:rsidRPr="00AF21C0">
        <w:rPr>
          <w:rFonts w:ascii="Arial" w:hAnsi="Arial" w:cs="Arial"/>
          <w:sz w:val="22"/>
          <w:szCs w:val="22"/>
        </w:rPr>
        <w:t>n. ______________/__________</w:t>
      </w:r>
      <w:r w:rsidR="009503F3" w:rsidRPr="00AF21C0">
        <w:rPr>
          <w:rFonts w:ascii="Arial" w:hAnsi="Arial" w:cs="Arial"/>
          <w:sz w:val="22"/>
          <w:szCs w:val="22"/>
        </w:rPr>
        <w:t xml:space="preserve"> </w:t>
      </w:r>
      <w:r w:rsidRPr="00AF21C0">
        <w:rPr>
          <w:rFonts w:ascii="Arial" w:hAnsi="Arial" w:cs="Arial"/>
          <w:sz w:val="22"/>
          <w:szCs w:val="22"/>
        </w:rPr>
        <w:t xml:space="preserve">R.G. R.G. </w:t>
      </w:r>
      <w:r w:rsidR="00AF21C0" w:rsidRPr="00AF21C0">
        <w:rPr>
          <w:rFonts w:ascii="Arial" w:hAnsi="Arial" w:cs="Arial"/>
          <w:sz w:val="22"/>
          <w:szCs w:val="22"/>
        </w:rPr>
        <w:t>SORV.</w:t>
      </w:r>
      <w:r w:rsidRPr="00AF21C0">
        <w:rPr>
          <w:rFonts w:ascii="Arial" w:hAnsi="Arial" w:cs="Arial"/>
          <w:sz w:val="22"/>
          <w:szCs w:val="22"/>
        </w:rPr>
        <w:t xml:space="preserve"> </w:t>
      </w:r>
    </w:p>
    <w:p w:rsidR="007A3A0B" w:rsidRPr="004B1E66" w:rsidRDefault="007A3A0B" w:rsidP="0047269C">
      <w:pPr>
        <w:pStyle w:val="Default"/>
        <w:spacing w:before="120" w:after="120" w:line="360" w:lineRule="auto"/>
        <w:rPr>
          <w:rFonts w:ascii="Arial" w:hAnsi="Arial" w:cs="Arial"/>
          <w:sz w:val="22"/>
          <w:szCs w:val="22"/>
        </w:rPr>
      </w:pPr>
      <w:r w:rsidRPr="004B1E66">
        <w:rPr>
          <w:rFonts w:ascii="Arial" w:hAnsi="Arial" w:cs="Arial"/>
          <w:sz w:val="22"/>
          <w:szCs w:val="22"/>
        </w:rPr>
        <w:t xml:space="preserve">Il/la sottoscritto/a: </w:t>
      </w:r>
    </w:p>
    <w:p w:rsidR="007A3A0B" w:rsidRPr="004B1E66" w:rsidRDefault="007A3A0B" w:rsidP="0047269C">
      <w:pPr>
        <w:pStyle w:val="Default"/>
        <w:spacing w:before="120" w:after="120" w:line="360" w:lineRule="auto"/>
        <w:jc w:val="both"/>
        <w:rPr>
          <w:rFonts w:ascii="Arial" w:hAnsi="Arial" w:cs="Arial"/>
          <w:sz w:val="22"/>
          <w:szCs w:val="22"/>
        </w:rPr>
      </w:pPr>
      <w:r w:rsidRPr="004B1E66">
        <w:rPr>
          <w:rFonts w:ascii="Arial" w:hAnsi="Arial" w:cs="Arial"/>
          <w:sz w:val="22"/>
          <w:szCs w:val="22"/>
        </w:rPr>
        <w:t>Nome ______________________________________ Cognome ___________________________________ nato/a a____________________________________________________prov. (____) il____/____/____</w:t>
      </w:r>
      <w:r>
        <w:rPr>
          <w:rFonts w:ascii="Arial" w:hAnsi="Arial" w:cs="Arial"/>
          <w:sz w:val="22"/>
          <w:szCs w:val="22"/>
        </w:rPr>
        <w:t>_</w:t>
      </w:r>
      <w:r w:rsidRPr="004B1E66">
        <w:rPr>
          <w:rFonts w:ascii="Arial" w:hAnsi="Arial" w:cs="Arial"/>
          <w:sz w:val="22"/>
          <w:szCs w:val="22"/>
        </w:rPr>
        <w:t xml:space="preserve">____ </w:t>
      </w:r>
    </w:p>
    <w:p w:rsidR="007A3A0B" w:rsidRPr="004B1E66" w:rsidRDefault="007A3A0B" w:rsidP="0047269C">
      <w:pPr>
        <w:pStyle w:val="Default"/>
        <w:spacing w:before="120" w:after="120" w:line="360" w:lineRule="auto"/>
        <w:rPr>
          <w:rFonts w:ascii="Arial" w:hAnsi="Arial" w:cs="Arial"/>
          <w:sz w:val="48"/>
          <w:szCs w:val="48"/>
        </w:rPr>
      </w:pPr>
      <w:r w:rsidRPr="004B1E66">
        <w:rPr>
          <w:rFonts w:ascii="Arial" w:hAnsi="Arial" w:cs="Arial"/>
          <w:sz w:val="22"/>
          <w:szCs w:val="22"/>
        </w:rPr>
        <w:t xml:space="preserve">Codice Fiscale: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 xml:space="preserve"> </w:t>
      </w:r>
      <w:r w:rsidRPr="004B1E66">
        <w:rPr>
          <w:rFonts w:ascii="Arial" w:hAnsi="Arial" w:cs="Arial"/>
          <w:sz w:val="48"/>
          <w:szCs w:val="48"/>
        </w:rPr>
        <w:t></w:t>
      </w:r>
    </w:p>
    <w:p w:rsidR="007A3A0B" w:rsidRPr="004B1E66" w:rsidRDefault="007A3A0B" w:rsidP="0047269C">
      <w:pPr>
        <w:pStyle w:val="Default"/>
        <w:spacing w:before="120" w:after="120" w:line="480" w:lineRule="auto"/>
        <w:jc w:val="both"/>
        <w:rPr>
          <w:rFonts w:ascii="Arial" w:hAnsi="Arial" w:cs="Arial"/>
          <w:sz w:val="22"/>
          <w:szCs w:val="22"/>
        </w:rPr>
      </w:pPr>
      <w:r w:rsidRPr="004B1E66">
        <w:rPr>
          <w:rFonts w:ascii="Arial" w:hAnsi="Arial" w:cs="Arial"/>
          <w:sz w:val="22"/>
          <w:szCs w:val="22"/>
        </w:rPr>
        <w:t xml:space="preserve">residente nel Comune di __________________________________________________________prov.(____) </w:t>
      </w:r>
    </w:p>
    <w:p w:rsidR="007A3A0B" w:rsidRPr="004B1E66" w:rsidRDefault="007A3A0B" w:rsidP="0047269C">
      <w:pPr>
        <w:pStyle w:val="Default"/>
        <w:spacing w:before="120" w:after="120" w:line="480" w:lineRule="auto"/>
        <w:jc w:val="both"/>
        <w:rPr>
          <w:rFonts w:ascii="Arial" w:hAnsi="Arial" w:cs="Arial"/>
          <w:sz w:val="22"/>
          <w:szCs w:val="22"/>
        </w:rPr>
      </w:pPr>
      <w:r w:rsidRPr="004B1E66">
        <w:rPr>
          <w:rFonts w:ascii="Arial" w:hAnsi="Arial" w:cs="Arial"/>
          <w:sz w:val="22"/>
          <w:szCs w:val="22"/>
        </w:rPr>
        <w:t xml:space="preserve">In relazione al procedimento di cui sopra, </w:t>
      </w:r>
      <w:r w:rsidR="009503F3">
        <w:rPr>
          <w:rFonts w:ascii="Arial" w:hAnsi="Arial" w:cs="Arial"/>
          <w:sz w:val="22"/>
          <w:szCs w:val="22"/>
        </w:rPr>
        <w:t>nella</w:t>
      </w:r>
      <w:r w:rsidRPr="004B1E66">
        <w:rPr>
          <w:rFonts w:ascii="Arial" w:hAnsi="Arial" w:cs="Arial"/>
          <w:sz w:val="22"/>
          <w:szCs w:val="22"/>
        </w:rPr>
        <w:t xml:space="preserve"> qualità di (barrare la casella che interessa)</w:t>
      </w:r>
      <w:r w:rsidR="00482DB7">
        <w:rPr>
          <w:rFonts w:ascii="Arial" w:hAnsi="Arial" w:cs="Arial"/>
          <w:sz w:val="22"/>
          <w:szCs w:val="22"/>
        </w:rPr>
        <w:t xml:space="preserve"> </w:t>
      </w:r>
      <w:r w:rsidR="00482DB7">
        <w:rPr>
          <w:rFonts w:ascii="Arial" w:hAnsi="Arial" w:cs="Arial"/>
          <w:b/>
          <w:sz w:val="22"/>
          <w:szCs w:val="22"/>
        </w:rPr>
        <w:t>[</w:t>
      </w:r>
      <w:r w:rsidR="00482DB7" w:rsidRPr="0007637E">
        <w:rPr>
          <w:rFonts w:ascii="Arial" w:hAnsi="Arial" w:cs="Arial"/>
          <w:b/>
          <w:sz w:val="22"/>
          <w:szCs w:val="22"/>
        </w:rPr>
        <w:t>1</w:t>
      </w:r>
      <w:r w:rsidR="00482DB7">
        <w:rPr>
          <w:rFonts w:ascii="Arial" w:hAnsi="Arial" w:cs="Arial"/>
          <w:b/>
          <w:sz w:val="22"/>
          <w:szCs w:val="22"/>
        </w:rPr>
        <w:t>]</w:t>
      </w:r>
      <w:r w:rsidRPr="004B1E66">
        <w:rPr>
          <w:rFonts w:ascii="Arial" w:hAnsi="Arial" w:cs="Arial"/>
          <w:sz w:val="22"/>
          <w:szCs w:val="22"/>
        </w:rPr>
        <w:t xml:space="preserve">: </w:t>
      </w:r>
    </w:p>
    <w:p w:rsidR="007A3A0B" w:rsidRPr="004B1E66" w:rsidRDefault="007A3A0B" w:rsidP="0047269C">
      <w:pPr>
        <w:pStyle w:val="Default"/>
        <w:spacing w:before="120" w:after="120" w:line="360" w:lineRule="auto"/>
        <w:jc w:val="both"/>
        <w:rPr>
          <w:rFonts w:ascii="Arial" w:hAnsi="Arial" w:cs="Arial"/>
          <w:sz w:val="48"/>
          <w:szCs w:val="48"/>
        </w:rPr>
      </w:pPr>
      <w:r w:rsidRPr="004B1E66">
        <w:rPr>
          <w:rFonts w:ascii="Arial" w:hAnsi="Arial" w:cs="Arial"/>
          <w:sz w:val="22"/>
          <w:szCs w:val="22"/>
        </w:rPr>
        <w:t>persona sottoposta ad indagini</w:t>
      </w:r>
      <w:r w:rsidR="00482DB7">
        <w:rPr>
          <w:rFonts w:ascii="Arial" w:hAnsi="Arial" w:cs="Arial"/>
          <w:sz w:val="22"/>
          <w:szCs w:val="22"/>
        </w:rPr>
        <w:t xml:space="preserve"> </w:t>
      </w:r>
      <w:r w:rsidRPr="004B1E66">
        <w:rPr>
          <w:rFonts w:ascii="Arial" w:hAnsi="Arial" w:cs="Arial"/>
          <w:sz w:val="48"/>
          <w:szCs w:val="48"/>
        </w:rPr>
        <w:t></w:t>
      </w:r>
      <w:r w:rsidRPr="004B1E66">
        <w:rPr>
          <w:rFonts w:ascii="Arial" w:hAnsi="Arial" w:cs="Arial"/>
          <w:sz w:val="22"/>
          <w:szCs w:val="22"/>
        </w:rPr>
        <w:t>; imputato</w:t>
      </w:r>
      <w:r w:rsidR="00482DB7">
        <w:rPr>
          <w:rFonts w:ascii="Arial" w:hAnsi="Arial" w:cs="Arial"/>
          <w:sz w:val="22"/>
          <w:szCs w:val="22"/>
        </w:rPr>
        <w:t xml:space="preserve"> </w:t>
      </w:r>
      <w:r w:rsidRPr="004B1E66">
        <w:rPr>
          <w:rFonts w:ascii="Arial" w:hAnsi="Arial" w:cs="Arial"/>
          <w:sz w:val="48"/>
          <w:szCs w:val="48"/>
        </w:rPr>
        <w:t></w:t>
      </w:r>
      <w:r w:rsidRPr="004B1E66">
        <w:rPr>
          <w:rFonts w:ascii="Arial" w:hAnsi="Arial" w:cs="Arial"/>
          <w:sz w:val="22"/>
          <w:szCs w:val="22"/>
        </w:rPr>
        <w:t>; persona offesa</w:t>
      </w:r>
      <w:r w:rsidR="00482DB7">
        <w:rPr>
          <w:rFonts w:ascii="Arial" w:hAnsi="Arial" w:cs="Arial"/>
          <w:sz w:val="22"/>
          <w:szCs w:val="22"/>
        </w:rPr>
        <w:t xml:space="preserve"> </w:t>
      </w:r>
      <w:r w:rsidRPr="004B1E66">
        <w:rPr>
          <w:rFonts w:ascii="Arial" w:hAnsi="Arial" w:cs="Arial"/>
          <w:sz w:val="48"/>
          <w:szCs w:val="48"/>
        </w:rPr>
        <w:t></w:t>
      </w:r>
      <w:r w:rsidRPr="004B1E66">
        <w:rPr>
          <w:rFonts w:ascii="Arial" w:hAnsi="Arial" w:cs="Arial"/>
          <w:sz w:val="22"/>
          <w:szCs w:val="22"/>
        </w:rPr>
        <w:t xml:space="preserve">; </w:t>
      </w:r>
    </w:p>
    <w:p w:rsidR="007A3A0B" w:rsidRPr="00AD7F10" w:rsidRDefault="007A3A0B" w:rsidP="0047269C">
      <w:pPr>
        <w:pStyle w:val="Default"/>
        <w:spacing w:before="120" w:after="120" w:line="360" w:lineRule="auto"/>
        <w:jc w:val="center"/>
        <w:rPr>
          <w:rFonts w:ascii="Arial" w:hAnsi="Arial" w:cs="Arial"/>
          <w:b/>
          <w:sz w:val="22"/>
          <w:szCs w:val="22"/>
          <w:u w:val="single"/>
        </w:rPr>
      </w:pPr>
      <w:r w:rsidRPr="00AD7F10">
        <w:rPr>
          <w:rFonts w:ascii="Arial" w:hAnsi="Arial" w:cs="Arial"/>
          <w:b/>
          <w:sz w:val="22"/>
          <w:szCs w:val="22"/>
          <w:u w:val="single"/>
        </w:rPr>
        <w:t>C</w:t>
      </w:r>
      <w:r>
        <w:rPr>
          <w:rFonts w:ascii="Arial" w:hAnsi="Arial" w:cs="Arial"/>
          <w:b/>
          <w:sz w:val="22"/>
          <w:szCs w:val="22"/>
          <w:u w:val="single"/>
        </w:rPr>
        <w:t xml:space="preserve"> </w:t>
      </w:r>
      <w:r w:rsidRPr="00AD7F10">
        <w:rPr>
          <w:rFonts w:ascii="Arial" w:hAnsi="Arial" w:cs="Arial"/>
          <w:b/>
          <w:sz w:val="22"/>
          <w:szCs w:val="22"/>
          <w:u w:val="single"/>
        </w:rPr>
        <w:t>H</w:t>
      </w:r>
      <w:r>
        <w:rPr>
          <w:rFonts w:ascii="Arial" w:hAnsi="Arial" w:cs="Arial"/>
          <w:b/>
          <w:sz w:val="22"/>
          <w:szCs w:val="22"/>
          <w:u w:val="single"/>
        </w:rPr>
        <w:t xml:space="preserve"> </w:t>
      </w:r>
      <w:r w:rsidRPr="00AD7F10">
        <w:rPr>
          <w:rFonts w:ascii="Arial" w:hAnsi="Arial" w:cs="Arial"/>
          <w:b/>
          <w:sz w:val="22"/>
          <w:szCs w:val="22"/>
          <w:u w:val="single"/>
        </w:rPr>
        <w:t>I</w:t>
      </w:r>
      <w:r>
        <w:rPr>
          <w:rFonts w:ascii="Arial" w:hAnsi="Arial" w:cs="Arial"/>
          <w:b/>
          <w:sz w:val="22"/>
          <w:szCs w:val="22"/>
          <w:u w:val="single"/>
        </w:rPr>
        <w:t xml:space="preserve"> </w:t>
      </w:r>
      <w:r w:rsidRPr="00AD7F10">
        <w:rPr>
          <w:rFonts w:ascii="Arial" w:hAnsi="Arial" w:cs="Arial"/>
          <w:b/>
          <w:sz w:val="22"/>
          <w:szCs w:val="22"/>
          <w:u w:val="single"/>
        </w:rPr>
        <w:t>E</w:t>
      </w:r>
      <w:r>
        <w:rPr>
          <w:rFonts w:ascii="Arial" w:hAnsi="Arial" w:cs="Arial"/>
          <w:b/>
          <w:sz w:val="22"/>
          <w:szCs w:val="22"/>
          <w:u w:val="single"/>
        </w:rPr>
        <w:t xml:space="preserve"> </w:t>
      </w:r>
      <w:r w:rsidRPr="00AD7F10">
        <w:rPr>
          <w:rFonts w:ascii="Arial" w:hAnsi="Arial" w:cs="Arial"/>
          <w:b/>
          <w:sz w:val="22"/>
          <w:szCs w:val="22"/>
          <w:u w:val="single"/>
        </w:rPr>
        <w:t>D</w:t>
      </w:r>
      <w:r>
        <w:rPr>
          <w:rFonts w:ascii="Arial" w:hAnsi="Arial" w:cs="Arial"/>
          <w:b/>
          <w:sz w:val="22"/>
          <w:szCs w:val="22"/>
          <w:u w:val="single"/>
        </w:rPr>
        <w:t xml:space="preserve"> </w:t>
      </w:r>
      <w:r w:rsidRPr="00AD7F10">
        <w:rPr>
          <w:rFonts w:ascii="Arial" w:hAnsi="Arial" w:cs="Arial"/>
          <w:b/>
          <w:sz w:val="22"/>
          <w:szCs w:val="22"/>
          <w:u w:val="single"/>
        </w:rPr>
        <w:t>E</w:t>
      </w:r>
    </w:p>
    <w:p w:rsidR="009503F3" w:rsidRDefault="007A3A0B" w:rsidP="0047269C">
      <w:pPr>
        <w:pStyle w:val="Default"/>
        <w:spacing w:before="120" w:after="120" w:line="360" w:lineRule="auto"/>
        <w:jc w:val="both"/>
        <w:rPr>
          <w:rFonts w:ascii="Arial" w:hAnsi="Arial" w:cs="Arial"/>
          <w:sz w:val="22"/>
          <w:szCs w:val="22"/>
        </w:rPr>
      </w:pPr>
      <w:r w:rsidRPr="009503F3">
        <w:rPr>
          <w:rFonts w:ascii="Arial" w:hAnsi="Arial" w:cs="Arial"/>
          <w:b/>
          <w:color w:val="auto"/>
          <w:sz w:val="22"/>
          <w:szCs w:val="22"/>
        </w:rPr>
        <w:t>di essere ammesso</w:t>
      </w:r>
      <w:r w:rsidRPr="009503F3">
        <w:rPr>
          <w:rFonts w:ascii="Arial" w:hAnsi="Arial" w:cs="Arial"/>
          <w:b/>
          <w:sz w:val="22"/>
          <w:szCs w:val="22"/>
        </w:rPr>
        <w:t xml:space="preserve">/a al patrocinio a spese dello Stato ai sensi e per gli effetti degli artt. </w:t>
      </w:r>
      <w:r w:rsidR="00F01BF7" w:rsidRPr="009503F3">
        <w:rPr>
          <w:rFonts w:ascii="Arial" w:hAnsi="Arial" w:cs="Arial"/>
          <w:b/>
          <w:sz w:val="22"/>
          <w:szCs w:val="22"/>
        </w:rPr>
        <w:t xml:space="preserve">74 e ss. - </w:t>
      </w:r>
      <w:r w:rsidRPr="009503F3">
        <w:rPr>
          <w:rFonts w:ascii="Arial" w:hAnsi="Arial" w:cs="Arial"/>
          <w:b/>
          <w:sz w:val="22"/>
          <w:szCs w:val="22"/>
        </w:rPr>
        <w:t>90 e ss. del D.P.R. 115/2002</w:t>
      </w:r>
      <w:r w:rsidR="00F01BF7">
        <w:rPr>
          <w:rFonts w:ascii="Arial" w:hAnsi="Arial" w:cs="Arial"/>
          <w:sz w:val="22"/>
          <w:szCs w:val="22"/>
        </w:rPr>
        <w:t xml:space="preserve"> </w:t>
      </w:r>
      <w:r w:rsidRPr="004B1E66">
        <w:rPr>
          <w:rFonts w:ascii="Arial" w:hAnsi="Arial" w:cs="Arial"/>
          <w:sz w:val="22"/>
          <w:szCs w:val="22"/>
        </w:rPr>
        <w:t>e</w:t>
      </w:r>
      <w:r w:rsidR="009503F3">
        <w:rPr>
          <w:rFonts w:ascii="Arial" w:hAnsi="Arial" w:cs="Arial"/>
          <w:sz w:val="22"/>
          <w:szCs w:val="22"/>
        </w:rPr>
        <w:t xml:space="preserve">, </w:t>
      </w:r>
      <w:r w:rsidR="009503F3" w:rsidRPr="00AF4E7B">
        <w:rPr>
          <w:rFonts w:ascii="Arial" w:hAnsi="Arial" w:cs="Arial"/>
          <w:sz w:val="22"/>
          <w:szCs w:val="22"/>
        </w:rPr>
        <w:t>consapevole delle sanzioni penali, comminate dall’art. 76 del D</w:t>
      </w:r>
      <w:r w:rsidR="00417809">
        <w:rPr>
          <w:rFonts w:ascii="Arial" w:hAnsi="Arial" w:cs="Arial"/>
          <w:sz w:val="22"/>
          <w:szCs w:val="22"/>
        </w:rPr>
        <w:t>.</w:t>
      </w:r>
      <w:r w:rsidR="009503F3" w:rsidRPr="00AF4E7B">
        <w:rPr>
          <w:rFonts w:ascii="Arial" w:hAnsi="Arial" w:cs="Arial"/>
          <w:sz w:val="22"/>
          <w:szCs w:val="22"/>
        </w:rPr>
        <w:t>P</w:t>
      </w:r>
      <w:r w:rsidR="00417809">
        <w:rPr>
          <w:rFonts w:ascii="Arial" w:hAnsi="Arial" w:cs="Arial"/>
          <w:sz w:val="22"/>
          <w:szCs w:val="22"/>
        </w:rPr>
        <w:t>.</w:t>
      </w:r>
      <w:r w:rsidR="009503F3" w:rsidRPr="00AF4E7B">
        <w:rPr>
          <w:rFonts w:ascii="Arial" w:hAnsi="Arial" w:cs="Arial"/>
          <w:sz w:val="22"/>
          <w:szCs w:val="22"/>
        </w:rPr>
        <w:t>R</w:t>
      </w:r>
      <w:r w:rsidR="00417809">
        <w:rPr>
          <w:rFonts w:ascii="Arial" w:hAnsi="Arial" w:cs="Arial"/>
          <w:sz w:val="22"/>
          <w:szCs w:val="22"/>
        </w:rPr>
        <w:t>.</w:t>
      </w:r>
      <w:r w:rsidR="009503F3" w:rsidRPr="00AF4E7B">
        <w:rPr>
          <w:rFonts w:ascii="Arial" w:hAnsi="Arial" w:cs="Arial"/>
          <w:sz w:val="22"/>
          <w:szCs w:val="22"/>
        </w:rPr>
        <w:t xml:space="preserve"> 445/2000, in caso di dichiarazioni non veritiere, sotto la propria personale responsabilità</w:t>
      </w:r>
      <w:r w:rsidR="009503F3">
        <w:rPr>
          <w:rFonts w:ascii="Arial" w:hAnsi="Arial" w:cs="Arial"/>
          <w:sz w:val="22"/>
          <w:szCs w:val="22"/>
        </w:rPr>
        <w:t xml:space="preserve">, </w:t>
      </w:r>
    </w:p>
    <w:p w:rsidR="007A3A0B" w:rsidRPr="009503F3" w:rsidRDefault="009503F3" w:rsidP="0047269C">
      <w:pPr>
        <w:pStyle w:val="Default"/>
        <w:spacing w:before="120" w:after="120" w:line="360" w:lineRule="auto"/>
        <w:jc w:val="center"/>
        <w:rPr>
          <w:rFonts w:ascii="Arial" w:hAnsi="Arial" w:cs="Arial"/>
          <w:sz w:val="22"/>
          <w:szCs w:val="22"/>
        </w:rPr>
      </w:pPr>
      <w:r>
        <w:rPr>
          <w:rFonts w:ascii="Arial" w:hAnsi="Arial" w:cs="Arial"/>
          <w:sz w:val="22"/>
          <w:szCs w:val="22"/>
        </w:rPr>
        <w:t>a tal fine,</w:t>
      </w:r>
      <w:r w:rsidRPr="009503F3">
        <w:rPr>
          <w:rFonts w:ascii="Arial" w:hAnsi="Arial" w:cs="Arial"/>
          <w:b/>
          <w:bCs/>
          <w:sz w:val="22"/>
          <w:szCs w:val="22"/>
        </w:rPr>
        <w:t xml:space="preserve">  </w:t>
      </w:r>
      <w:r w:rsidR="007A3A0B" w:rsidRPr="00AD7F10">
        <w:rPr>
          <w:rFonts w:ascii="Arial" w:hAnsi="Arial" w:cs="Arial"/>
          <w:b/>
          <w:bCs/>
          <w:sz w:val="22"/>
          <w:szCs w:val="22"/>
          <w:u w:val="single"/>
        </w:rPr>
        <w:t>D</w:t>
      </w:r>
      <w:r w:rsidR="007A3A0B">
        <w:rPr>
          <w:rFonts w:ascii="Arial" w:hAnsi="Arial" w:cs="Arial"/>
          <w:b/>
          <w:bCs/>
          <w:sz w:val="22"/>
          <w:szCs w:val="22"/>
          <w:u w:val="single"/>
        </w:rPr>
        <w:t xml:space="preserve"> </w:t>
      </w:r>
      <w:r w:rsidR="007A3A0B" w:rsidRPr="00AD7F10">
        <w:rPr>
          <w:rFonts w:ascii="Arial" w:hAnsi="Arial" w:cs="Arial"/>
          <w:b/>
          <w:bCs/>
          <w:sz w:val="22"/>
          <w:szCs w:val="22"/>
          <w:u w:val="single"/>
        </w:rPr>
        <w:t>I</w:t>
      </w:r>
      <w:r w:rsidR="007A3A0B">
        <w:rPr>
          <w:rFonts w:ascii="Arial" w:hAnsi="Arial" w:cs="Arial"/>
          <w:b/>
          <w:bCs/>
          <w:sz w:val="22"/>
          <w:szCs w:val="22"/>
          <w:u w:val="single"/>
        </w:rPr>
        <w:t xml:space="preserve"> </w:t>
      </w:r>
      <w:r w:rsidR="007A3A0B" w:rsidRPr="00AD7F10">
        <w:rPr>
          <w:rFonts w:ascii="Arial" w:hAnsi="Arial" w:cs="Arial"/>
          <w:b/>
          <w:bCs/>
          <w:sz w:val="22"/>
          <w:szCs w:val="22"/>
          <w:u w:val="single"/>
        </w:rPr>
        <w:t>C</w:t>
      </w:r>
      <w:r w:rsidR="007A3A0B">
        <w:rPr>
          <w:rFonts w:ascii="Arial" w:hAnsi="Arial" w:cs="Arial"/>
          <w:b/>
          <w:bCs/>
          <w:sz w:val="22"/>
          <w:szCs w:val="22"/>
          <w:u w:val="single"/>
        </w:rPr>
        <w:t xml:space="preserve"> </w:t>
      </w:r>
      <w:r w:rsidR="007A3A0B" w:rsidRPr="00AD7F10">
        <w:rPr>
          <w:rFonts w:ascii="Arial" w:hAnsi="Arial" w:cs="Arial"/>
          <w:b/>
          <w:bCs/>
          <w:sz w:val="22"/>
          <w:szCs w:val="22"/>
          <w:u w:val="single"/>
        </w:rPr>
        <w:t>H</w:t>
      </w:r>
      <w:r w:rsidR="007A3A0B">
        <w:rPr>
          <w:rFonts w:ascii="Arial" w:hAnsi="Arial" w:cs="Arial"/>
          <w:b/>
          <w:bCs/>
          <w:sz w:val="22"/>
          <w:szCs w:val="22"/>
          <w:u w:val="single"/>
        </w:rPr>
        <w:t xml:space="preserve"> </w:t>
      </w:r>
      <w:r w:rsidR="007A3A0B" w:rsidRPr="00AD7F10">
        <w:rPr>
          <w:rFonts w:ascii="Arial" w:hAnsi="Arial" w:cs="Arial"/>
          <w:b/>
          <w:bCs/>
          <w:sz w:val="22"/>
          <w:szCs w:val="22"/>
          <w:u w:val="single"/>
        </w:rPr>
        <w:t>I</w:t>
      </w:r>
      <w:r w:rsidR="007A3A0B">
        <w:rPr>
          <w:rFonts w:ascii="Arial" w:hAnsi="Arial" w:cs="Arial"/>
          <w:b/>
          <w:bCs/>
          <w:sz w:val="22"/>
          <w:szCs w:val="22"/>
          <w:u w:val="single"/>
        </w:rPr>
        <w:t xml:space="preserve"> </w:t>
      </w:r>
      <w:r w:rsidR="007A3A0B" w:rsidRPr="00AD7F10">
        <w:rPr>
          <w:rFonts w:ascii="Arial" w:hAnsi="Arial" w:cs="Arial"/>
          <w:b/>
          <w:bCs/>
          <w:sz w:val="22"/>
          <w:szCs w:val="22"/>
          <w:u w:val="single"/>
        </w:rPr>
        <w:t>A</w:t>
      </w:r>
      <w:r w:rsidR="007A3A0B">
        <w:rPr>
          <w:rFonts w:ascii="Arial" w:hAnsi="Arial" w:cs="Arial"/>
          <w:b/>
          <w:bCs/>
          <w:sz w:val="22"/>
          <w:szCs w:val="22"/>
          <w:u w:val="single"/>
        </w:rPr>
        <w:t xml:space="preserve"> </w:t>
      </w:r>
      <w:r w:rsidR="007A3A0B" w:rsidRPr="00AD7F10">
        <w:rPr>
          <w:rFonts w:ascii="Arial" w:hAnsi="Arial" w:cs="Arial"/>
          <w:b/>
          <w:bCs/>
          <w:sz w:val="22"/>
          <w:szCs w:val="22"/>
          <w:u w:val="single"/>
        </w:rPr>
        <w:t>R</w:t>
      </w:r>
      <w:r w:rsidR="007A3A0B">
        <w:rPr>
          <w:rFonts w:ascii="Arial" w:hAnsi="Arial" w:cs="Arial"/>
          <w:b/>
          <w:bCs/>
          <w:sz w:val="22"/>
          <w:szCs w:val="22"/>
          <w:u w:val="single"/>
        </w:rPr>
        <w:t xml:space="preserve"> </w:t>
      </w:r>
      <w:r w:rsidR="007A3A0B" w:rsidRPr="00AD7F10">
        <w:rPr>
          <w:rFonts w:ascii="Arial" w:hAnsi="Arial" w:cs="Arial"/>
          <w:b/>
          <w:bCs/>
          <w:sz w:val="22"/>
          <w:szCs w:val="22"/>
          <w:u w:val="single"/>
        </w:rPr>
        <w:t>A</w:t>
      </w:r>
    </w:p>
    <w:p w:rsidR="007A3A0B" w:rsidRPr="004B1E66" w:rsidRDefault="007A3A0B" w:rsidP="0047269C">
      <w:pPr>
        <w:pStyle w:val="Default"/>
        <w:numPr>
          <w:ilvl w:val="0"/>
          <w:numId w:val="10"/>
        </w:numPr>
        <w:spacing w:before="120" w:after="120" w:line="360" w:lineRule="auto"/>
        <w:ind w:left="284" w:hanging="284"/>
        <w:jc w:val="both"/>
        <w:rPr>
          <w:rFonts w:ascii="Arial" w:hAnsi="Arial" w:cs="Arial"/>
          <w:sz w:val="22"/>
          <w:szCs w:val="22"/>
        </w:rPr>
      </w:pPr>
      <w:r w:rsidRPr="009503F3">
        <w:rPr>
          <w:rFonts w:ascii="Arial" w:hAnsi="Arial" w:cs="Arial"/>
          <w:b/>
          <w:sz w:val="22"/>
          <w:szCs w:val="22"/>
        </w:rPr>
        <w:t>che il procedimento a cui si riferisce la presente richiesta è quello indicato in epigrafe</w:t>
      </w:r>
      <w:r w:rsidRPr="004B1E66">
        <w:rPr>
          <w:rFonts w:ascii="Arial" w:hAnsi="Arial" w:cs="Arial"/>
          <w:sz w:val="22"/>
          <w:szCs w:val="22"/>
        </w:rPr>
        <w:t xml:space="preserve">; </w:t>
      </w:r>
    </w:p>
    <w:p w:rsidR="007A3A0B" w:rsidRDefault="007A3A0B" w:rsidP="0047269C">
      <w:pPr>
        <w:pStyle w:val="Default"/>
        <w:numPr>
          <w:ilvl w:val="0"/>
          <w:numId w:val="10"/>
        </w:numPr>
        <w:spacing w:before="120" w:after="120" w:line="360" w:lineRule="auto"/>
        <w:ind w:left="284" w:hanging="284"/>
        <w:jc w:val="both"/>
        <w:rPr>
          <w:rFonts w:ascii="Arial" w:hAnsi="Arial" w:cs="Arial"/>
          <w:sz w:val="22"/>
          <w:szCs w:val="22"/>
        </w:rPr>
      </w:pPr>
      <w:r w:rsidRPr="009503F3">
        <w:rPr>
          <w:rFonts w:ascii="Arial" w:hAnsi="Arial" w:cs="Arial"/>
          <w:b/>
          <w:sz w:val="22"/>
          <w:szCs w:val="22"/>
        </w:rPr>
        <w:t>che il proprio nucleo familiare è composto dalle seguenti persone</w:t>
      </w:r>
      <w:r w:rsidRPr="004B1E66">
        <w:rPr>
          <w:rFonts w:ascii="Arial" w:hAnsi="Arial" w:cs="Arial"/>
          <w:sz w:val="22"/>
          <w:szCs w:val="22"/>
        </w:rPr>
        <w:t xml:space="preserve">: </w:t>
      </w:r>
    </w:p>
    <w:p w:rsidR="00F01BF7" w:rsidRPr="00F01BF7" w:rsidRDefault="00F01BF7" w:rsidP="0047269C">
      <w:pPr>
        <w:pStyle w:val="Default"/>
        <w:spacing w:before="120" w:after="120" w:line="360" w:lineRule="auto"/>
        <w:jc w:val="both"/>
        <w:rPr>
          <w:rFonts w:ascii="Arial" w:hAnsi="Arial" w:cs="Arial"/>
          <w:sz w:val="16"/>
          <w:szCs w:val="16"/>
        </w:rPr>
      </w:pPr>
    </w:p>
    <w:p w:rsidR="007A3A0B" w:rsidRPr="004B1E66" w:rsidRDefault="007A3A0B" w:rsidP="0047269C">
      <w:pPr>
        <w:pStyle w:val="Default"/>
        <w:spacing w:before="120" w:after="120" w:line="360" w:lineRule="auto"/>
        <w:jc w:val="both"/>
        <w:rPr>
          <w:rFonts w:ascii="Arial" w:hAnsi="Arial" w:cs="Arial"/>
          <w:sz w:val="56"/>
          <w:szCs w:val="56"/>
        </w:rPr>
      </w:pPr>
      <w:r w:rsidRPr="004B1E66">
        <w:rPr>
          <w:rFonts w:ascii="Arial" w:hAnsi="Arial" w:cs="Arial"/>
          <w:sz w:val="22"/>
          <w:szCs w:val="22"/>
        </w:rPr>
        <w:t>1. Nome __________________</w:t>
      </w:r>
      <w:r>
        <w:rPr>
          <w:rFonts w:ascii="Arial" w:hAnsi="Arial" w:cs="Arial"/>
          <w:sz w:val="22"/>
          <w:szCs w:val="22"/>
        </w:rPr>
        <w:t>____</w:t>
      </w:r>
      <w:r w:rsidRPr="004B1E66">
        <w:rPr>
          <w:rFonts w:ascii="Arial" w:hAnsi="Arial" w:cs="Arial"/>
          <w:sz w:val="22"/>
          <w:szCs w:val="22"/>
        </w:rPr>
        <w:t xml:space="preserve">__________ Cognome ___________________________________ codice fiscale </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 xml:space="preserve"> </w:t>
      </w:r>
    </w:p>
    <w:p w:rsidR="007A3A0B" w:rsidRPr="004B1E66" w:rsidRDefault="007A3A0B" w:rsidP="0047269C">
      <w:pPr>
        <w:pStyle w:val="Default"/>
        <w:spacing w:before="120" w:after="120" w:line="360" w:lineRule="auto"/>
        <w:jc w:val="both"/>
        <w:rPr>
          <w:rFonts w:ascii="Arial" w:hAnsi="Arial" w:cs="Arial"/>
          <w:sz w:val="56"/>
          <w:szCs w:val="56"/>
        </w:rPr>
      </w:pPr>
      <w:r w:rsidRPr="004B1E66">
        <w:rPr>
          <w:rFonts w:ascii="Arial" w:hAnsi="Arial" w:cs="Arial"/>
          <w:sz w:val="22"/>
          <w:szCs w:val="22"/>
        </w:rPr>
        <w:lastRenderedPageBreak/>
        <w:t>2. Nome ________</w:t>
      </w:r>
      <w:r>
        <w:rPr>
          <w:rFonts w:ascii="Arial" w:hAnsi="Arial" w:cs="Arial"/>
          <w:sz w:val="22"/>
          <w:szCs w:val="22"/>
        </w:rPr>
        <w:t>___</w:t>
      </w:r>
      <w:r w:rsidRPr="004B1E66">
        <w:rPr>
          <w:rFonts w:ascii="Arial" w:hAnsi="Arial" w:cs="Arial"/>
          <w:sz w:val="22"/>
          <w:szCs w:val="22"/>
        </w:rPr>
        <w:t>__</w:t>
      </w:r>
      <w:r>
        <w:rPr>
          <w:rFonts w:ascii="Arial" w:hAnsi="Arial" w:cs="Arial"/>
          <w:sz w:val="22"/>
          <w:szCs w:val="22"/>
        </w:rPr>
        <w:t>_</w:t>
      </w:r>
      <w:r w:rsidRPr="004B1E66">
        <w:rPr>
          <w:rFonts w:ascii="Arial" w:hAnsi="Arial" w:cs="Arial"/>
          <w:sz w:val="22"/>
          <w:szCs w:val="22"/>
        </w:rPr>
        <w:t xml:space="preserve">__________________ Cognome ___________________________________ codice fiscale </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 xml:space="preserve"> </w:t>
      </w:r>
    </w:p>
    <w:p w:rsidR="007A3A0B" w:rsidRPr="004B1E66" w:rsidRDefault="007A3A0B" w:rsidP="0047269C">
      <w:pPr>
        <w:pStyle w:val="Default"/>
        <w:spacing w:before="120" w:after="120" w:line="360" w:lineRule="auto"/>
        <w:jc w:val="both"/>
        <w:rPr>
          <w:rFonts w:ascii="Arial" w:hAnsi="Arial" w:cs="Arial"/>
          <w:sz w:val="56"/>
          <w:szCs w:val="56"/>
        </w:rPr>
      </w:pPr>
      <w:r w:rsidRPr="004B1E66">
        <w:rPr>
          <w:rFonts w:ascii="Arial" w:hAnsi="Arial" w:cs="Arial"/>
          <w:sz w:val="22"/>
          <w:szCs w:val="22"/>
        </w:rPr>
        <w:t>3. Nome ____________________</w:t>
      </w:r>
      <w:r>
        <w:rPr>
          <w:rFonts w:ascii="Arial" w:hAnsi="Arial" w:cs="Arial"/>
          <w:sz w:val="22"/>
          <w:szCs w:val="22"/>
        </w:rPr>
        <w:t>____</w:t>
      </w:r>
      <w:r w:rsidRPr="004B1E66">
        <w:rPr>
          <w:rFonts w:ascii="Arial" w:hAnsi="Arial" w:cs="Arial"/>
          <w:sz w:val="22"/>
          <w:szCs w:val="22"/>
        </w:rPr>
        <w:t xml:space="preserve">________ Cognome ___________________________________ codice fiscale </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 xml:space="preserve"> </w:t>
      </w:r>
    </w:p>
    <w:p w:rsidR="007A3A0B" w:rsidRPr="004B1E66" w:rsidRDefault="007A3A0B" w:rsidP="0047269C">
      <w:pPr>
        <w:pStyle w:val="Default"/>
        <w:spacing w:before="120" w:after="120" w:line="360" w:lineRule="auto"/>
        <w:jc w:val="both"/>
        <w:rPr>
          <w:rFonts w:ascii="Arial" w:hAnsi="Arial" w:cs="Arial"/>
          <w:sz w:val="56"/>
          <w:szCs w:val="56"/>
        </w:rPr>
      </w:pPr>
      <w:r w:rsidRPr="004B1E66">
        <w:rPr>
          <w:rFonts w:ascii="Arial" w:hAnsi="Arial" w:cs="Arial"/>
          <w:sz w:val="22"/>
          <w:szCs w:val="22"/>
        </w:rPr>
        <w:t>4. Nome ________________</w:t>
      </w:r>
      <w:r>
        <w:rPr>
          <w:rFonts w:ascii="Arial" w:hAnsi="Arial" w:cs="Arial"/>
          <w:sz w:val="22"/>
          <w:szCs w:val="22"/>
        </w:rPr>
        <w:t>____</w:t>
      </w:r>
      <w:r w:rsidRPr="004B1E66">
        <w:rPr>
          <w:rFonts w:ascii="Arial" w:hAnsi="Arial" w:cs="Arial"/>
          <w:sz w:val="22"/>
          <w:szCs w:val="22"/>
        </w:rPr>
        <w:t xml:space="preserve">____________ Cognome ___________________________________ codice fiscale </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 xml:space="preserve"> </w:t>
      </w:r>
    </w:p>
    <w:p w:rsidR="00F01BF7" w:rsidRPr="004B1E66" w:rsidRDefault="00F01BF7" w:rsidP="0047269C">
      <w:pPr>
        <w:pStyle w:val="Default"/>
        <w:tabs>
          <w:tab w:val="left" w:pos="5103"/>
        </w:tabs>
        <w:spacing w:before="120" w:after="120" w:line="360" w:lineRule="auto"/>
        <w:jc w:val="both"/>
        <w:rPr>
          <w:rFonts w:ascii="Arial" w:hAnsi="Arial" w:cs="Arial"/>
          <w:sz w:val="56"/>
          <w:szCs w:val="56"/>
        </w:rPr>
      </w:pPr>
      <w:r w:rsidRPr="004B1E66">
        <w:rPr>
          <w:rFonts w:ascii="Arial" w:hAnsi="Arial" w:cs="Arial"/>
          <w:sz w:val="22"/>
          <w:szCs w:val="22"/>
        </w:rPr>
        <w:t>5. Nome ____________________</w:t>
      </w:r>
      <w:r>
        <w:rPr>
          <w:rFonts w:ascii="Arial" w:hAnsi="Arial" w:cs="Arial"/>
          <w:sz w:val="22"/>
          <w:szCs w:val="22"/>
        </w:rPr>
        <w:t>_____</w:t>
      </w:r>
      <w:r w:rsidRPr="004B1E66">
        <w:rPr>
          <w:rFonts w:ascii="Arial" w:hAnsi="Arial" w:cs="Arial"/>
          <w:sz w:val="22"/>
          <w:szCs w:val="22"/>
        </w:rPr>
        <w:t xml:space="preserve">_______ Cognome ___________________________________ codice fiscale </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 xml:space="preserve"> </w:t>
      </w:r>
    </w:p>
    <w:p w:rsidR="00642C75" w:rsidRPr="004B1E66" w:rsidRDefault="00642C75" w:rsidP="0047269C">
      <w:pPr>
        <w:pStyle w:val="Default"/>
        <w:tabs>
          <w:tab w:val="left" w:pos="5103"/>
        </w:tabs>
        <w:spacing w:before="120" w:after="120" w:line="360" w:lineRule="auto"/>
        <w:jc w:val="both"/>
        <w:rPr>
          <w:rFonts w:ascii="Arial" w:hAnsi="Arial" w:cs="Arial"/>
          <w:sz w:val="56"/>
          <w:szCs w:val="56"/>
        </w:rPr>
      </w:pPr>
      <w:r>
        <w:rPr>
          <w:rFonts w:ascii="Arial" w:hAnsi="Arial" w:cs="Arial"/>
          <w:sz w:val="22"/>
          <w:szCs w:val="22"/>
        </w:rPr>
        <w:t>6</w:t>
      </w:r>
      <w:r w:rsidRPr="004B1E66">
        <w:rPr>
          <w:rFonts w:ascii="Arial" w:hAnsi="Arial" w:cs="Arial"/>
          <w:sz w:val="22"/>
          <w:szCs w:val="22"/>
        </w:rPr>
        <w:t>. Nome ____________________</w:t>
      </w:r>
      <w:r>
        <w:rPr>
          <w:rFonts w:ascii="Arial" w:hAnsi="Arial" w:cs="Arial"/>
          <w:sz w:val="22"/>
          <w:szCs w:val="22"/>
        </w:rPr>
        <w:t>_____</w:t>
      </w:r>
      <w:r w:rsidRPr="004B1E66">
        <w:rPr>
          <w:rFonts w:ascii="Arial" w:hAnsi="Arial" w:cs="Arial"/>
          <w:sz w:val="22"/>
          <w:szCs w:val="22"/>
        </w:rPr>
        <w:t xml:space="preserve">_______ Cognome ___________________________________ codice fiscale </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w:t>
      </w:r>
      <w:r w:rsidRPr="004B1E66">
        <w:rPr>
          <w:rFonts w:ascii="Arial" w:hAnsi="Arial" w:cs="Arial"/>
          <w:sz w:val="56"/>
          <w:szCs w:val="56"/>
        </w:rPr>
        <w:t xml:space="preserve"> </w:t>
      </w:r>
    </w:p>
    <w:p w:rsidR="0002651B" w:rsidRPr="00B15856" w:rsidRDefault="0002651B" w:rsidP="0047269C">
      <w:pPr>
        <w:pStyle w:val="Default"/>
        <w:spacing w:before="120" w:after="120" w:line="360" w:lineRule="auto"/>
        <w:jc w:val="center"/>
        <w:rPr>
          <w:rFonts w:ascii="Arial" w:hAnsi="Arial" w:cs="Arial"/>
          <w:sz w:val="22"/>
          <w:szCs w:val="22"/>
        </w:rPr>
      </w:pPr>
      <w:r w:rsidRPr="00AD7F10">
        <w:rPr>
          <w:rFonts w:ascii="Arial" w:hAnsi="Arial" w:cs="Arial"/>
          <w:b/>
          <w:bCs/>
          <w:sz w:val="22"/>
          <w:szCs w:val="22"/>
          <w:u w:val="single"/>
        </w:rPr>
        <w:t>D</w:t>
      </w:r>
      <w:r>
        <w:rPr>
          <w:rFonts w:ascii="Arial" w:hAnsi="Arial" w:cs="Arial"/>
          <w:b/>
          <w:bCs/>
          <w:sz w:val="22"/>
          <w:szCs w:val="22"/>
          <w:u w:val="single"/>
        </w:rPr>
        <w:t xml:space="preserve"> </w:t>
      </w:r>
      <w:r w:rsidRPr="00AD7F10">
        <w:rPr>
          <w:rFonts w:ascii="Arial" w:hAnsi="Arial" w:cs="Arial"/>
          <w:b/>
          <w:bCs/>
          <w:sz w:val="22"/>
          <w:szCs w:val="22"/>
          <w:u w:val="single"/>
        </w:rPr>
        <w:t>I</w:t>
      </w:r>
      <w:r>
        <w:rPr>
          <w:rFonts w:ascii="Arial" w:hAnsi="Arial" w:cs="Arial"/>
          <w:b/>
          <w:bCs/>
          <w:sz w:val="22"/>
          <w:szCs w:val="22"/>
          <w:u w:val="single"/>
        </w:rPr>
        <w:t xml:space="preserve"> </w:t>
      </w:r>
      <w:r w:rsidRPr="00AD7F10">
        <w:rPr>
          <w:rFonts w:ascii="Arial" w:hAnsi="Arial" w:cs="Arial"/>
          <w:b/>
          <w:bCs/>
          <w:sz w:val="22"/>
          <w:szCs w:val="22"/>
          <w:u w:val="single"/>
        </w:rPr>
        <w:t>C</w:t>
      </w:r>
      <w:r>
        <w:rPr>
          <w:rFonts w:ascii="Arial" w:hAnsi="Arial" w:cs="Arial"/>
          <w:b/>
          <w:bCs/>
          <w:sz w:val="22"/>
          <w:szCs w:val="22"/>
          <w:u w:val="single"/>
        </w:rPr>
        <w:t xml:space="preserve"> </w:t>
      </w:r>
      <w:r w:rsidRPr="00AD7F10">
        <w:rPr>
          <w:rFonts w:ascii="Arial" w:hAnsi="Arial" w:cs="Arial"/>
          <w:b/>
          <w:bCs/>
          <w:sz w:val="22"/>
          <w:szCs w:val="22"/>
          <w:u w:val="single"/>
        </w:rPr>
        <w:t>H</w:t>
      </w:r>
      <w:r>
        <w:rPr>
          <w:rFonts w:ascii="Arial" w:hAnsi="Arial" w:cs="Arial"/>
          <w:b/>
          <w:bCs/>
          <w:sz w:val="22"/>
          <w:szCs w:val="22"/>
          <w:u w:val="single"/>
        </w:rPr>
        <w:t xml:space="preserve"> </w:t>
      </w:r>
      <w:r w:rsidRPr="00AD7F10">
        <w:rPr>
          <w:rFonts w:ascii="Arial" w:hAnsi="Arial" w:cs="Arial"/>
          <w:b/>
          <w:bCs/>
          <w:sz w:val="22"/>
          <w:szCs w:val="22"/>
          <w:u w:val="single"/>
        </w:rPr>
        <w:t>I</w:t>
      </w:r>
      <w:r>
        <w:rPr>
          <w:rFonts w:ascii="Arial" w:hAnsi="Arial" w:cs="Arial"/>
          <w:b/>
          <w:bCs/>
          <w:sz w:val="22"/>
          <w:szCs w:val="22"/>
          <w:u w:val="single"/>
        </w:rPr>
        <w:t xml:space="preserve"> </w:t>
      </w:r>
      <w:r w:rsidRPr="00AD7F10">
        <w:rPr>
          <w:rFonts w:ascii="Arial" w:hAnsi="Arial" w:cs="Arial"/>
          <w:b/>
          <w:bCs/>
          <w:sz w:val="22"/>
          <w:szCs w:val="22"/>
          <w:u w:val="single"/>
        </w:rPr>
        <w:t>A</w:t>
      </w:r>
      <w:r>
        <w:rPr>
          <w:rFonts w:ascii="Arial" w:hAnsi="Arial" w:cs="Arial"/>
          <w:b/>
          <w:bCs/>
          <w:sz w:val="22"/>
          <w:szCs w:val="22"/>
          <w:u w:val="single"/>
        </w:rPr>
        <w:t xml:space="preserve"> </w:t>
      </w:r>
      <w:r w:rsidRPr="00AD7F10">
        <w:rPr>
          <w:rFonts w:ascii="Arial" w:hAnsi="Arial" w:cs="Arial"/>
          <w:b/>
          <w:bCs/>
          <w:sz w:val="22"/>
          <w:szCs w:val="22"/>
          <w:u w:val="single"/>
        </w:rPr>
        <w:t>R</w:t>
      </w:r>
      <w:r>
        <w:rPr>
          <w:rFonts w:ascii="Arial" w:hAnsi="Arial" w:cs="Arial"/>
          <w:b/>
          <w:bCs/>
          <w:sz w:val="22"/>
          <w:szCs w:val="22"/>
          <w:u w:val="single"/>
        </w:rPr>
        <w:t xml:space="preserve"> </w:t>
      </w:r>
      <w:r w:rsidRPr="00AD7F10">
        <w:rPr>
          <w:rFonts w:ascii="Arial" w:hAnsi="Arial" w:cs="Arial"/>
          <w:b/>
          <w:bCs/>
          <w:sz w:val="22"/>
          <w:szCs w:val="22"/>
          <w:u w:val="single"/>
        </w:rPr>
        <w:t>A</w:t>
      </w:r>
      <w:r>
        <w:rPr>
          <w:rFonts w:ascii="Arial" w:hAnsi="Arial" w:cs="Arial"/>
          <w:bCs/>
          <w:sz w:val="22"/>
          <w:szCs w:val="22"/>
        </w:rPr>
        <w:t>, altresì,</w:t>
      </w:r>
    </w:p>
    <w:p w:rsidR="007D18D7" w:rsidRPr="009503F3" w:rsidRDefault="007A3A0B" w:rsidP="0047269C">
      <w:pPr>
        <w:pStyle w:val="Default"/>
        <w:numPr>
          <w:ilvl w:val="0"/>
          <w:numId w:val="9"/>
        </w:numPr>
        <w:spacing w:before="120" w:after="120" w:line="360" w:lineRule="auto"/>
        <w:ind w:left="284" w:hanging="284"/>
        <w:jc w:val="both"/>
        <w:rPr>
          <w:rFonts w:ascii="Arial" w:hAnsi="Arial" w:cs="Arial"/>
          <w:b/>
          <w:sz w:val="14"/>
          <w:szCs w:val="14"/>
        </w:rPr>
      </w:pPr>
      <w:r w:rsidRPr="009503F3">
        <w:rPr>
          <w:rFonts w:ascii="Arial" w:hAnsi="Arial" w:cs="Arial"/>
          <w:b/>
          <w:sz w:val="22"/>
          <w:szCs w:val="22"/>
        </w:rPr>
        <w:t>che sussistono le condizioni</w:t>
      </w:r>
      <w:r w:rsidR="00482DB7" w:rsidRPr="009503F3">
        <w:rPr>
          <w:rFonts w:ascii="Arial" w:hAnsi="Arial" w:cs="Arial"/>
          <w:b/>
          <w:sz w:val="22"/>
          <w:szCs w:val="22"/>
        </w:rPr>
        <w:t xml:space="preserve"> di reddito previste</w:t>
      </w:r>
      <w:r w:rsidRPr="009503F3">
        <w:rPr>
          <w:rFonts w:ascii="Arial" w:hAnsi="Arial" w:cs="Arial"/>
          <w:b/>
          <w:sz w:val="22"/>
          <w:szCs w:val="22"/>
        </w:rPr>
        <w:t xml:space="preserve"> </w:t>
      </w:r>
      <w:r w:rsidR="007D18D7" w:rsidRPr="009503F3">
        <w:rPr>
          <w:rFonts w:ascii="Arial" w:hAnsi="Arial" w:cs="Arial"/>
          <w:b/>
          <w:i/>
          <w:sz w:val="22"/>
          <w:szCs w:val="22"/>
        </w:rPr>
        <w:t>ex lege</w:t>
      </w:r>
      <w:r w:rsidRPr="009503F3">
        <w:rPr>
          <w:rFonts w:ascii="Arial" w:hAnsi="Arial" w:cs="Arial"/>
          <w:b/>
          <w:sz w:val="22"/>
          <w:szCs w:val="22"/>
        </w:rPr>
        <w:t xml:space="preserve"> per </w:t>
      </w:r>
      <w:r w:rsidR="00482DB7" w:rsidRPr="009503F3">
        <w:rPr>
          <w:rFonts w:ascii="Arial" w:hAnsi="Arial" w:cs="Arial"/>
          <w:b/>
          <w:sz w:val="22"/>
          <w:szCs w:val="22"/>
        </w:rPr>
        <w:t>l’ammissione</w:t>
      </w:r>
      <w:r w:rsidR="007D18D7" w:rsidRPr="009503F3">
        <w:rPr>
          <w:rFonts w:ascii="Arial" w:hAnsi="Arial" w:cs="Arial"/>
          <w:b/>
          <w:sz w:val="22"/>
          <w:szCs w:val="22"/>
        </w:rPr>
        <w:t>,</w:t>
      </w:r>
      <w:r w:rsidRPr="009503F3">
        <w:rPr>
          <w:rFonts w:ascii="Arial" w:hAnsi="Arial" w:cs="Arial"/>
          <w:b/>
          <w:sz w:val="22"/>
          <w:szCs w:val="22"/>
        </w:rPr>
        <w:t xml:space="preserve"> in quanto titolare </w:t>
      </w:r>
      <w:r w:rsidR="00A57073" w:rsidRPr="009503F3">
        <w:rPr>
          <w:rFonts w:ascii="Arial" w:hAnsi="Arial" w:cs="Arial"/>
          <w:b/>
          <w:color w:val="auto"/>
          <w:sz w:val="22"/>
          <w:szCs w:val="22"/>
        </w:rPr>
        <w:t>d</w:t>
      </w:r>
      <w:r w:rsidR="00FE3906" w:rsidRPr="009503F3">
        <w:rPr>
          <w:rFonts w:ascii="Arial" w:hAnsi="Arial" w:cs="Arial"/>
          <w:b/>
          <w:color w:val="auto"/>
          <w:sz w:val="22"/>
          <w:szCs w:val="22"/>
        </w:rPr>
        <w:t xml:space="preserve">i un </w:t>
      </w:r>
      <w:r w:rsidRPr="009503F3">
        <w:rPr>
          <w:rFonts w:ascii="Arial" w:hAnsi="Arial" w:cs="Arial"/>
          <w:b/>
          <w:color w:val="auto"/>
          <w:sz w:val="22"/>
          <w:szCs w:val="22"/>
        </w:rPr>
        <w:t>reddito</w:t>
      </w:r>
      <w:r w:rsidR="007D18D7" w:rsidRPr="009503F3">
        <w:rPr>
          <w:rFonts w:ascii="Arial" w:hAnsi="Arial" w:cs="Arial"/>
          <w:b/>
          <w:color w:val="auto"/>
          <w:sz w:val="22"/>
          <w:szCs w:val="22"/>
        </w:rPr>
        <w:t xml:space="preserve"> </w:t>
      </w:r>
      <w:r w:rsidR="00450163" w:rsidRPr="009503F3">
        <w:rPr>
          <w:rFonts w:ascii="Arial" w:hAnsi="Arial" w:cs="Arial"/>
          <w:b/>
          <w:color w:val="auto"/>
          <w:sz w:val="22"/>
          <w:szCs w:val="22"/>
        </w:rPr>
        <w:t>determinato secondo i parametri di cui agli artt. 76, 77, 92 e 96 del D.P.R. 115/2002</w:t>
      </w:r>
      <w:r w:rsidR="007D18D7" w:rsidRPr="009503F3">
        <w:rPr>
          <w:rFonts w:ascii="Arial" w:hAnsi="Arial" w:cs="Arial"/>
          <w:b/>
          <w:color w:val="auto"/>
          <w:sz w:val="22"/>
          <w:szCs w:val="22"/>
        </w:rPr>
        <w:t xml:space="preserve"> </w:t>
      </w:r>
      <w:r w:rsidR="007D18D7" w:rsidRPr="009503F3">
        <w:rPr>
          <w:rFonts w:ascii="Arial" w:hAnsi="Arial" w:cs="Arial"/>
          <w:b/>
          <w:sz w:val="22"/>
          <w:szCs w:val="22"/>
        </w:rPr>
        <w:t>[</w:t>
      </w:r>
      <w:r w:rsidR="001531EB">
        <w:rPr>
          <w:rFonts w:ascii="Arial" w:hAnsi="Arial" w:cs="Arial"/>
          <w:b/>
          <w:sz w:val="22"/>
          <w:szCs w:val="22"/>
        </w:rPr>
        <w:t>4</w:t>
      </w:r>
      <w:r w:rsidR="007D18D7" w:rsidRPr="009503F3">
        <w:rPr>
          <w:rFonts w:ascii="Arial" w:hAnsi="Arial" w:cs="Arial"/>
          <w:b/>
          <w:sz w:val="22"/>
          <w:szCs w:val="22"/>
        </w:rPr>
        <w:t>]</w:t>
      </w:r>
      <w:r w:rsidR="00450163" w:rsidRPr="009503F3">
        <w:rPr>
          <w:rFonts w:ascii="Arial" w:hAnsi="Arial" w:cs="Arial"/>
          <w:b/>
          <w:color w:val="auto"/>
          <w:sz w:val="22"/>
          <w:szCs w:val="22"/>
        </w:rPr>
        <w:t xml:space="preserve">, </w:t>
      </w:r>
      <w:r w:rsidR="007D18D7" w:rsidRPr="009503F3">
        <w:rPr>
          <w:rFonts w:ascii="Arial" w:hAnsi="Arial" w:cs="Arial"/>
          <w:b/>
          <w:color w:val="auto"/>
          <w:sz w:val="22"/>
          <w:szCs w:val="22"/>
        </w:rPr>
        <w:t>complessivamente</w:t>
      </w:r>
      <w:r w:rsidR="00450163" w:rsidRPr="009503F3">
        <w:rPr>
          <w:rFonts w:ascii="Arial" w:hAnsi="Arial" w:cs="Arial"/>
          <w:b/>
          <w:color w:val="auto"/>
          <w:sz w:val="22"/>
          <w:szCs w:val="22"/>
        </w:rPr>
        <w:t xml:space="preserve"> </w:t>
      </w:r>
      <w:r w:rsidRPr="009503F3">
        <w:rPr>
          <w:rFonts w:ascii="Arial" w:hAnsi="Arial" w:cs="Arial"/>
          <w:b/>
          <w:sz w:val="22"/>
          <w:szCs w:val="22"/>
        </w:rPr>
        <w:t>non superiore al limite di cui agli artt. 76</w:t>
      </w:r>
      <w:r w:rsidR="007D18D7" w:rsidRPr="009503F3">
        <w:rPr>
          <w:rFonts w:ascii="Arial" w:hAnsi="Arial" w:cs="Arial"/>
          <w:b/>
          <w:sz w:val="22"/>
          <w:szCs w:val="22"/>
        </w:rPr>
        <w:t>/1°c.</w:t>
      </w:r>
      <w:r w:rsidRPr="009503F3">
        <w:rPr>
          <w:rFonts w:ascii="Arial" w:hAnsi="Arial" w:cs="Arial"/>
          <w:b/>
          <w:sz w:val="22"/>
          <w:szCs w:val="22"/>
        </w:rPr>
        <w:t xml:space="preserve"> e 92, in quanto pari a</w:t>
      </w:r>
      <w:r w:rsidR="00396A66">
        <w:rPr>
          <w:rFonts w:ascii="Arial" w:hAnsi="Arial" w:cs="Arial"/>
          <w:b/>
          <w:sz w:val="22"/>
          <w:szCs w:val="22"/>
        </w:rPr>
        <w:t xml:space="preserve">                                                                            </w:t>
      </w:r>
    </w:p>
    <w:p w:rsidR="004D6344" w:rsidRDefault="007A3A0B" w:rsidP="0047269C">
      <w:pPr>
        <w:pStyle w:val="Default"/>
        <w:spacing w:before="120" w:after="120"/>
        <w:ind w:left="284"/>
        <w:jc w:val="right"/>
        <w:rPr>
          <w:rFonts w:ascii="Arial" w:hAnsi="Arial" w:cs="Arial"/>
          <w:b/>
          <w:sz w:val="22"/>
          <w:szCs w:val="22"/>
        </w:rPr>
      </w:pPr>
      <w:r w:rsidRPr="007D18D7">
        <w:rPr>
          <w:rFonts w:ascii="Arial" w:hAnsi="Arial" w:cs="Arial"/>
          <w:sz w:val="36"/>
          <w:szCs w:val="36"/>
        </w:rPr>
        <w:t xml:space="preserve">€ </w:t>
      </w:r>
      <w:r w:rsidRPr="007D18D7">
        <w:rPr>
          <w:rFonts w:ascii="Arial" w:hAnsi="Arial" w:cs="Arial"/>
          <w:sz w:val="48"/>
          <w:szCs w:val="48"/>
        </w:rPr>
        <w:t></w:t>
      </w:r>
      <w:r w:rsidRPr="007D18D7">
        <w:rPr>
          <w:rFonts w:ascii="Arial" w:hAnsi="Arial" w:cs="Arial"/>
          <w:sz w:val="48"/>
          <w:szCs w:val="48"/>
        </w:rPr>
        <w:t>.</w:t>
      </w:r>
      <w:r w:rsidRPr="007D18D7">
        <w:rPr>
          <w:rFonts w:ascii="Arial" w:hAnsi="Arial" w:cs="Arial"/>
          <w:sz w:val="48"/>
          <w:szCs w:val="48"/>
        </w:rPr>
        <w:t></w:t>
      </w:r>
      <w:r w:rsidRPr="007D18D7">
        <w:rPr>
          <w:rFonts w:ascii="Arial" w:hAnsi="Arial" w:cs="Arial"/>
          <w:sz w:val="48"/>
          <w:szCs w:val="48"/>
        </w:rPr>
        <w:t></w:t>
      </w:r>
      <w:r w:rsidRPr="007D18D7">
        <w:rPr>
          <w:rFonts w:ascii="Arial" w:hAnsi="Arial" w:cs="Arial"/>
          <w:sz w:val="48"/>
          <w:szCs w:val="48"/>
        </w:rPr>
        <w:t>,</w:t>
      </w:r>
      <w:r w:rsidRPr="007D18D7">
        <w:rPr>
          <w:rFonts w:ascii="Arial" w:hAnsi="Arial" w:cs="Arial"/>
          <w:sz w:val="48"/>
          <w:szCs w:val="48"/>
        </w:rPr>
        <w:t></w:t>
      </w:r>
      <w:r w:rsidRPr="007D18D7">
        <w:rPr>
          <w:rFonts w:ascii="Arial" w:hAnsi="Arial" w:cs="Arial"/>
          <w:sz w:val="48"/>
          <w:szCs w:val="48"/>
        </w:rPr>
        <w:t></w:t>
      </w:r>
      <w:r w:rsidRPr="007D18D7">
        <w:rPr>
          <w:rFonts w:ascii="Arial" w:hAnsi="Arial" w:cs="Arial"/>
          <w:b/>
          <w:sz w:val="22"/>
          <w:szCs w:val="22"/>
        </w:rPr>
        <w:t xml:space="preserve"> </w:t>
      </w:r>
    </w:p>
    <w:p w:rsidR="007A3A0B" w:rsidRDefault="007A3A0B" w:rsidP="0047269C">
      <w:pPr>
        <w:pStyle w:val="Default"/>
        <w:numPr>
          <w:ilvl w:val="0"/>
          <w:numId w:val="11"/>
        </w:numPr>
        <w:spacing w:before="120" w:after="120" w:line="360" w:lineRule="auto"/>
        <w:ind w:left="284" w:hanging="284"/>
        <w:jc w:val="both"/>
        <w:rPr>
          <w:rFonts w:ascii="Arial" w:hAnsi="Arial" w:cs="Arial"/>
          <w:sz w:val="22"/>
          <w:szCs w:val="22"/>
        </w:rPr>
      </w:pPr>
      <w:r w:rsidRPr="00747A71">
        <w:rPr>
          <w:rFonts w:ascii="Arial" w:hAnsi="Arial" w:cs="Arial"/>
          <w:b/>
          <w:sz w:val="22"/>
          <w:szCs w:val="22"/>
        </w:rPr>
        <w:t xml:space="preserve">di </w:t>
      </w:r>
      <w:r w:rsidR="0002651B" w:rsidRPr="00747A71">
        <w:rPr>
          <w:rFonts w:ascii="Arial" w:hAnsi="Arial" w:cs="Arial"/>
          <w:b/>
          <w:sz w:val="22"/>
          <w:szCs w:val="22"/>
          <w:u w:val="single"/>
        </w:rPr>
        <w:t>NON</w:t>
      </w:r>
      <w:r w:rsidRPr="00747A71">
        <w:rPr>
          <w:rFonts w:ascii="Arial" w:hAnsi="Arial" w:cs="Arial"/>
          <w:b/>
          <w:sz w:val="22"/>
          <w:szCs w:val="22"/>
        </w:rPr>
        <w:t xml:space="preserve"> </w:t>
      </w:r>
      <w:r w:rsidR="00B15856" w:rsidRPr="00747A71">
        <w:rPr>
          <w:rFonts w:ascii="Arial" w:hAnsi="Arial" w:cs="Arial"/>
          <w:b/>
          <w:sz w:val="22"/>
          <w:szCs w:val="22"/>
        </w:rPr>
        <w:t xml:space="preserve">essere stato condannato con sentenza definitiva </w:t>
      </w:r>
      <w:r w:rsidRPr="00747A71">
        <w:rPr>
          <w:rFonts w:ascii="Arial" w:hAnsi="Arial" w:cs="Arial"/>
          <w:b/>
          <w:sz w:val="22"/>
          <w:szCs w:val="22"/>
        </w:rPr>
        <w:t>per i reati di cui agli artt. 416</w:t>
      </w:r>
      <w:r w:rsidR="00B15856" w:rsidRPr="00747A71">
        <w:rPr>
          <w:rFonts w:ascii="Arial" w:hAnsi="Arial" w:cs="Arial"/>
          <w:b/>
          <w:sz w:val="22"/>
          <w:szCs w:val="22"/>
        </w:rPr>
        <w:t>-</w:t>
      </w:r>
      <w:r w:rsidRPr="00747A71">
        <w:rPr>
          <w:rFonts w:ascii="Arial" w:hAnsi="Arial" w:cs="Arial"/>
          <w:b/>
          <w:i/>
          <w:iCs/>
          <w:sz w:val="22"/>
          <w:szCs w:val="22"/>
        </w:rPr>
        <w:t xml:space="preserve">bis </w:t>
      </w:r>
      <w:r w:rsidRPr="00747A71">
        <w:rPr>
          <w:rFonts w:ascii="Arial" w:hAnsi="Arial" w:cs="Arial"/>
          <w:b/>
          <w:sz w:val="22"/>
          <w:szCs w:val="22"/>
        </w:rPr>
        <w:t>c.p., 291</w:t>
      </w:r>
      <w:r w:rsidR="00B15856" w:rsidRPr="00747A71">
        <w:rPr>
          <w:rFonts w:ascii="Arial" w:hAnsi="Arial" w:cs="Arial"/>
          <w:b/>
          <w:sz w:val="22"/>
          <w:szCs w:val="22"/>
        </w:rPr>
        <w:t>-</w:t>
      </w:r>
      <w:r w:rsidRPr="00747A71">
        <w:rPr>
          <w:rFonts w:ascii="Arial" w:hAnsi="Arial" w:cs="Arial"/>
          <w:b/>
          <w:i/>
          <w:iCs/>
          <w:sz w:val="22"/>
          <w:szCs w:val="22"/>
        </w:rPr>
        <w:t xml:space="preserve">quater </w:t>
      </w:r>
      <w:r w:rsidR="00B15856" w:rsidRPr="00747A71">
        <w:rPr>
          <w:rFonts w:ascii="Arial" w:hAnsi="Arial" w:cs="Arial"/>
          <w:b/>
          <w:iCs/>
          <w:sz w:val="22"/>
          <w:szCs w:val="22"/>
        </w:rPr>
        <w:t xml:space="preserve"> del </w:t>
      </w:r>
      <w:r w:rsidRPr="00747A71">
        <w:rPr>
          <w:rFonts w:ascii="Arial" w:hAnsi="Arial" w:cs="Arial"/>
          <w:b/>
          <w:sz w:val="22"/>
          <w:szCs w:val="22"/>
        </w:rPr>
        <w:t>D.P.R. 43/</w:t>
      </w:r>
      <w:r w:rsidR="00B15856" w:rsidRPr="00747A71">
        <w:rPr>
          <w:rFonts w:ascii="Arial" w:hAnsi="Arial" w:cs="Arial"/>
          <w:b/>
          <w:sz w:val="22"/>
          <w:szCs w:val="22"/>
        </w:rPr>
        <w:t>19</w:t>
      </w:r>
      <w:r w:rsidRPr="00747A71">
        <w:rPr>
          <w:rFonts w:ascii="Arial" w:hAnsi="Arial" w:cs="Arial"/>
          <w:b/>
          <w:sz w:val="22"/>
          <w:szCs w:val="22"/>
        </w:rPr>
        <w:t>73, limitatamente alle ipotesi aggravate ai sensi degli artt. 80 e 74</w:t>
      </w:r>
      <w:r w:rsidR="00B15856" w:rsidRPr="00747A71">
        <w:rPr>
          <w:rFonts w:ascii="Arial" w:hAnsi="Arial" w:cs="Arial"/>
          <w:b/>
          <w:sz w:val="22"/>
          <w:szCs w:val="22"/>
        </w:rPr>
        <w:t xml:space="preserve">/1°c. del </w:t>
      </w:r>
      <w:r w:rsidRPr="00747A71">
        <w:rPr>
          <w:rFonts w:ascii="Arial" w:hAnsi="Arial" w:cs="Arial"/>
          <w:b/>
          <w:sz w:val="22"/>
          <w:szCs w:val="22"/>
        </w:rPr>
        <w:t>D.P.R. 309/</w:t>
      </w:r>
      <w:r w:rsidR="00B15856" w:rsidRPr="00747A71">
        <w:rPr>
          <w:rFonts w:ascii="Arial" w:hAnsi="Arial" w:cs="Arial"/>
          <w:b/>
          <w:sz w:val="22"/>
          <w:szCs w:val="22"/>
        </w:rPr>
        <w:t>19</w:t>
      </w:r>
      <w:r w:rsidRPr="00747A71">
        <w:rPr>
          <w:rFonts w:ascii="Arial" w:hAnsi="Arial" w:cs="Arial"/>
          <w:b/>
          <w:sz w:val="22"/>
          <w:szCs w:val="22"/>
        </w:rPr>
        <w:t>90, nonché per i reati commessi avvalendosi delle condizioni previste dal predetto art. 416</w:t>
      </w:r>
      <w:r w:rsidR="00B15856" w:rsidRPr="00747A71">
        <w:rPr>
          <w:rFonts w:ascii="Arial" w:hAnsi="Arial" w:cs="Arial"/>
          <w:b/>
          <w:sz w:val="22"/>
          <w:szCs w:val="22"/>
        </w:rPr>
        <w:t>-</w:t>
      </w:r>
      <w:r w:rsidRPr="00747A71">
        <w:rPr>
          <w:rFonts w:ascii="Arial" w:hAnsi="Arial" w:cs="Arial"/>
          <w:b/>
          <w:i/>
          <w:iCs/>
          <w:sz w:val="22"/>
          <w:szCs w:val="22"/>
        </w:rPr>
        <w:t xml:space="preserve">bis </w:t>
      </w:r>
      <w:r w:rsidRPr="00747A71">
        <w:rPr>
          <w:rFonts w:ascii="Arial" w:hAnsi="Arial" w:cs="Arial"/>
          <w:b/>
          <w:sz w:val="22"/>
          <w:szCs w:val="22"/>
        </w:rPr>
        <w:t>c.p. ovvero al fine di agevolare l’attività delle associazioni previste dallo stesso articolo</w:t>
      </w:r>
      <w:r w:rsidR="0002651B">
        <w:rPr>
          <w:rFonts w:ascii="Arial" w:hAnsi="Arial" w:cs="Arial"/>
          <w:sz w:val="22"/>
          <w:szCs w:val="22"/>
        </w:rPr>
        <w:t>;</w:t>
      </w:r>
      <w:r w:rsidRPr="004B1E66">
        <w:rPr>
          <w:rFonts w:ascii="Arial" w:hAnsi="Arial" w:cs="Arial"/>
          <w:sz w:val="22"/>
          <w:szCs w:val="22"/>
        </w:rPr>
        <w:t xml:space="preserve"> </w:t>
      </w:r>
    </w:p>
    <w:p w:rsidR="007A3A0B" w:rsidRDefault="0002651B" w:rsidP="0047269C">
      <w:pPr>
        <w:pStyle w:val="Default"/>
        <w:numPr>
          <w:ilvl w:val="0"/>
          <w:numId w:val="12"/>
        </w:numPr>
        <w:spacing w:before="120" w:after="120" w:line="360" w:lineRule="auto"/>
        <w:ind w:left="284" w:hanging="284"/>
        <w:jc w:val="both"/>
        <w:rPr>
          <w:rFonts w:ascii="Arial" w:hAnsi="Arial" w:cs="Arial"/>
          <w:sz w:val="22"/>
          <w:szCs w:val="22"/>
        </w:rPr>
      </w:pPr>
      <w:r w:rsidRPr="00747A71">
        <w:rPr>
          <w:rFonts w:ascii="Arial" w:hAnsi="Arial" w:cs="Arial"/>
          <w:b/>
          <w:sz w:val="22"/>
          <w:szCs w:val="22"/>
        </w:rPr>
        <w:t xml:space="preserve">di impegnarsi </w:t>
      </w:r>
      <w:r w:rsidR="007A3A0B" w:rsidRPr="00747A71">
        <w:rPr>
          <w:rFonts w:ascii="Arial" w:hAnsi="Arial" w:cs="Arial"/>
          <w:b/>
          <w:sz w:val="22"/>
          <w:szCs w:val="22"/>
        </w:rPr>
        <w:t>a comunicare</w:t>
      </w:r>
      <w:r w:rsidR="00B15856" w:rsidRPr="00747A71">
        <w:rPr>
          <w:rFonts w:ascii="Arial" w:hAnsi="Arial" w:cs="Arial"/>
          <w:b/>
          <w:sz w:val="22"/>
          <w:szCs w:val="22"/>
          <w:lang w:eastAsia="it-IT"/>
        </w:rPr>
        <w:t>, fino a che il processo non sia definito, le variazioni</w:t>
      </w:r>
      <w:r w:rsidR="00B15856" w:rsidRPr="00747A71">
        <w:rPr>
          <w:rFonts w:ascii="Arial" w:hAnsi="Arial" w:cs="Arial"/>
          <w:b/>
          <w:lang w:eastAsia="it-IT"/>
        </w:rPr>
        <w:t xml:space="preserve"> </w:t>
      </w:r>
      <w:r w:rsidR="00B15856" w:rsidRPr="00747A71">
        <w:rPr>
          <w:rFonts w:ascii="Arial" w:hAnsi="Arial" w:cs="Arial"/>
          <w:b/>
          <w:sz w:val="22"/>
          <w:szCs w:val="22"/>
          <w:lang w:eastAsia="it-IT"/>
        </w:rPr>
        <w:t>rilevanti dei limiti di reddito, verificatesi nell'anno precedente, entro</w:t>
      </w:r>
      <w:r w:rsidR="00B15856" w:rsidRPr="00747A71">
        <w:rPr>
          <w:rFonts w:ascii="Arial" w:hAnsi="Arial" w:cs="Arial"/>
          <w:b/>
          <w:lang w:eastAsia="it-IT"/>
        </w:rPr>
        <w:t xml:space="preserve"> </w:t>
      </w:r>
      <w:r w:rsidR="00B15856" w:rsidRPr="00747A71">
        <w:rPr>
          <w:rFonts w:ascii="Arial" w:hAnsi="Arial" w:cs="Arial"/>
          <w:b/>
          <w:sz w:val="22"/>
          <w:szCs w:val="22"/>
          <w:lang w:eastAsia="it-IT"/>
        </w:rPr>
        <w:t>trenta giorni dalla scadenza del termine di un anno, dalla data di presentazione</w:t>
      </w:r>
      <w:r w:rsidR="00B15856" w:rsidRPr="00747A71">
        <w:rPr>
          <w:rFonts w:ascii="Arial" w:hAnsi="Arial" w:cs="Arial"/>
          <w:b/>
          <w:lang w:eastAsia="it-IT"/>
        </w:rPr>
        <w:t xml:space="preserve"> </w:t>
      </w:r>
      <w:r w:rsidR="00B15856" w:rsidRPr="00747A71">
        <w:rPr>
          <w:rFonts w:ascii="Arial" w:hAnsi="Arial" w:cs="Arial"/>
          <w:b/>
          <w:sz w:val="22"/>
          <w:szCs w:val="22"/>
          <w:lang w:eastAsia="it-IT"/>
        </w:rPr>
        <w:t>dell'istanza o della eventuale precedente comunicazione di variazione</w:t>
      </w:r>
      <w:r w:rsidR="007A3A0B" w:rsidRPr="004B1E66">
        <w:rPr>
          <w:rFonts w:ascii="Arial" w:hAnsi="Arial" w:cs="Arial"/>
          <w:sz w:val="22"/>
          <w:szCs w:val="22"/>
        </w:rPr>
        <w:t xml:space="preserve">. </w:t>
      </w:r>
    </w:p>
    <w:p w:rsidR="00642C75" w:rsidRDefault="00642C75" w:rsidP="0047269C">
      <w:pPr>
        <w:pStyle w:val="Default"/>
        <w:pBdr>
          <w:bottom w:val="single" w:sz="12" w:space="1" w:color="auto"/>
        </w:pBdr>
        <w:spacing w:before="120" w:after="120"/>
        <w:jc w:val="both"/>
        <w:rPr>
          <w:rFonts w:ascii="Arial" w:hAnsi="Arial" w:cs="Arial"/>
          <w:b/>
          <w:sz w:val="20"/>
          <w:szCs w:val="20"/>
        </w:rPr>
      </w:pPr>
    </w:p>
    <w:p w:rsidR="00642C75" w:rsidRDefault="00642C75" w:rsidP="0047269C">
      <w:pPr>
        <w:pStyle w:val="Default"/>
        <w:pBdr>
          <w:bottom w:val="single" w:sz="12" w:space="1" w:color="auto"/>
        </w:pBdr>
        <w:spacing w:before="120" w:after="120"/>
        <w:jc w:val="both"/>
        <w:rPr>
          <w:rFonts w:ascii="Arial" w:hAnsi="Arial" w:cs="Arial"/>
          <w:b/>
          <w:sz w:val="20"/>
          <w:szCs w:val="20"/>
        </w:rPr>
      </w:pPr>
    </w:p>
    <w:p w:rsidR="0047269C" w:rsidRDefault="0047269C" w:rsidP="0047269C">
      <w:pPr>
        <w:pStyle w:val="Default"/>
        <w:pBdr>
          <w:bottom w:val="single" w:sz="12" w:space="1" w:color="auto"/>
        </w:pBdr>
        <w:spacing w:before="120" w:after="120"/>
        <w:jc w:val="both"/>
        <w:rPr>
          <w:rFonts w:ascii="Arial" w:hAnsi="Arial" w:cs="Arial"/>
          <w:b/>
          <w:sz w:val="20"/>
          <w:szCs w:val="20"/>
        </w:rPr>
      </w:pPr>
    </w:p>
    <w:p w:rsidR="00ED634B" w:rsidRDefault="00ED634B" w:rsidP="0047269C">
      <w:pPr>
        <w:pStyle w:val="Default"/>
        <w:pBdr>
          <w:bottom w:val="single" w:sz="12" w:space="1" w:color="auto"/>
        </w:pBdr>
        <w:spacing w:before="120" w:after="120"/>
        <w:jc w:val="both"/>
        <w:rPr>
          <w:rFonts w:ascii="Arial" w:hAnsi="Arial" w:cs="Arial"/>
          <w:b/>
          <w:sz w:val="20"/>
          <w:szCs w:val="20"/>
        </w:rPr>
      </w:pPr>
    </w:p>
    <w:p w:rsidR="00642C75" w:rsidRPr="00642C75" w:rsidRDefault="00642C75" w:rsidP="0047269C">
      <w:pPr>
        <w:pStyle w:val="Default"/>
        <w:spacing w:before="120" w:after="120"/>
        <w:jc w:val="both"/>
        <w:rPr>
          <w:rFonts w:ascii="Arial" w:hAnsi="Arial" w:cs="Arial"/>
          <w:sz w:val="20"/>
          <w:szCs w:val="20"/>
        </w:rPr>
      </w:pPr>
      <w:r w:rsidRPr="00642C75">
        <w:rPr>
          <w:rFonts w:ascii="Arial" w:hAnsi="Arial" w:cs="Arial"/>
          <w:sz w:val="20"/>
          <w:szCs w:val="20"/>
        </w:rPr>
        <w:t>Ai sensi degli artt. 48/2°c./D.P.R. 445/2000 e 10/L. 675/1996, “I dati sopra riportati sono prescritti dalle disposizioni vigenti ai fini del procedimento per il quale sono richiesti e verranno utilizzati esclusivamente per tale scopo”.</w:t>
      </w:r>
    </w:p>
    <w:p w:rsidR="007A3A0B" w:rsidRPr="00AD7F10" w:rsidRDefault="007A3A0B" w:rsidP="0047269C">
      <w:pPr>
        <w:pStyle w:val="Default"/>
        <w:spacing w:before="120" w:after="120" w:line="360" w:lineRule="auto"/>
        <w:jc w:val="center"/>
        <w:rPr>
          <w:rFonts w:ascii="Arial" w:hAnsi="Arial" w:cs="Arial"/>
          <w:b/>
          <w:iCs/>
          <w:sz w:val="22"/>
          <w:szCs w:val="22"/>
          <w:u w:val="single"/>
        </w:rPr>
      </w:pPr>
      <w:r w:rsidRPr="00AD7F10">
        <w:rPr>
          <w:rFonts w:ascii="Arial" w:hAnsi="Arial" w:cs="Arial"/>
          <w:b/>
          <w:sz w:val="22"/>
          <w:szCs w:val="22"/>
          <w:u w:val="single"/>
        </w:rPr>
        <w:t>ELEGGE DOMICILIO</w:t>
      </w:r>
      <w:r w:rsidRPr="00BC3B83">
        <w:rPr>
          <w:rFonts w:ascii="Arial" w:hAnsi="Arial" w:cs="Arial"/>
          <w:sz w:val="22"/>
          <w:szCs w:val="22"/>
        </w:rPr>
        <w:t xml:space="preserve"> (</w:t>
      </w:r>
      <w:r w:rsidRPr="00BC3B83">
        <w:rPr>
          <w:rFonts w:ascii="Arial" w:hAnsi="Arial" w:cs="Arial"/>
          <w:i/>
          <w:iCs/>
          <w:sz w:val="22"/>
          <w:szCs w:val="22"/>
        </w:rPr>
        <w:t>facoltativo)</w:t>
      </w:r>
    </w:p>
    <w:p w:rsidR="007A3A0B" w:rsidRDefault="007A3A0B" w:rsidP="0047269C">
      <w:pPr>
        <w:pStyle w:val="Default"/>
        <w:spacing w:before="120" w:after="120" w:line="360" w:lineRule="auto"/>
        <w:jc w:val="both"/>
        <w:rPr>
          <w:rFonts w:ascii="Arial" w:hAnsi="Arial" w:cs="Arial"/>
          <w:b/>
          <w:sz w:val="22"/>
          <w:szCs w:val="22"/>
        </w:rPr>
      </w:pPr>
      <w:r w:rsidRPr="009D7452">
        <w:rPr>
          <w:rFonts w:ascii="Arial" w:hAnsi="Arial" w:cs="Arial"/>
          <w:b/>
          <w:sz w:val="22"/>
          <w:szCs w:val="22"/>
        </w:rPr>
        <w:t xml:space="preserve">ai fini del presente procedimento di </w:t>
      </w:r>
      <w:r w:rsidR="0002651B">
        <w:rPr>
          <w:rFonts w:ascii="Arial" w:hAnsi="Arial" w:cs="Arial"/>
          <w:b/>
          <w:sz w:val="22"/>
          <w:szCs w:val="22"/>
        </w:rPr>
        <w:t xml:space="preserve">ammissione al </w:t>
      </w:r>
      <w:r w:rsidRPr="009D7452">
        <w:rPr>
          <w:rFonts w:ascii="Arial" w:hAnsi="Arial" w:cs="Arial"/>
          <w:b/>
          <w:sz w:val="22"/>
          <w:szCs w:val="22"/>
        </w:rPr>
        <w:t>patrocinio a spese dello Stato in:</w:t>
      </w:r>
      <w:r>
        <w:rPr>
          <w:rFonts w:ascii="Arial" w:hAnsi="Arial" w:cs="Arial"/>
          <w:b/>
          <w:sz w:val="22"/>
          <w:szCs w:val="22"/>
        </w:rPr>
        <w:t xml:space="preserve">   </w:t>
      </w:r>
    </w:p>
    <w:p w:rsidR="007A3A0B" w:rsidRPr="0002651B" w:rsidRDefault="007A3A0B" w:rsidP="0047269C">
      <w:pPr>
        <w:pStyle w:val="Default"/>
        <w:spacing w:before="120" w:after="120" w:line="360" w:lineRule="auto"/>
        <w:jc w:val="both"/>
        <w:rPr>
          <w:rFonts w:ascii="Arial" w:hAnsi="Arial" w:cs="Arial"/>
          <w:sz w:val="22"/>
          <w:szCs w:val="22"/>
        </w:rPr>
      </w:pPr>
      <w:r w:rsidRPr="0002651B">
        <w:rPr>
          <w:rFonts w:ascii="Arial" w:hAnsi="Arial" w:cs="Arial"/>
          <w:sz w:val="22"/>
          <w:szCs w:val="22"/>
        </w:rPr>
        <w:t xml:space="preserve">________________________________________________________________________________________ </w:t>
      </w:r>
    </w:p>
    <w:p w:rsidR="0002651B" w:rsidRPr="0002651B" w:rsidRDefault="0002651B" w:rsidP="0047269C">
      <w:pPr>
        <w:pStyle w:val="Default"/>
        <w:spacing w:before="120" w:after="120" w:line="360" w:lineRule="auto"/>
        <w:jc w:val="both"/>
        <w:rPr>
          <w:rFonts w:ascii="Arial" w:hAnsi="Arial" w:cs="Arial"/>
          <w:sz w:val="22"/>
          <w:szCs w:val="22"/>
        </w:rPr>
      </w:pPr>
      <w:r w:rsidRPr="0002651B">
        <w:rPr>
          <w:rFonts w:ascii="Arial" w:hAnsi="Arial" w:cs="Arial"/>
          <w:sz w:val="22"/>
          <w:szCs w:val="22"/>
        </w:rPr>
        <w:t xml:space="preserve">________________________________________________________________________________________ </w:t>
      </w:r>
    </w:p>
    <w:p w:rsidR="007A3A0B" w:rsidRPr="00AD7F10" w:rsidRDefault="007A3A0B" w:rsidP="0047269C">
      <w:pPr>
        <w:pStyle w:val="Default"/>
        <w:spacing w:before="120" w:after="120" w:line="360" w:lineRule="auto"/>
        <w:jc w:val="center"/>
        <w:rPr>
          <w:rFonts w:ascii="Arial" w:hAnsi="Arial" w:cs="Arial"/>
          <w:b/>
          <w:iCs/>
          <w:sz w:val="22"/>
          <w:szCs w:val="22"/>
          <w:u w:val="single"/>
        </w:rPr>
      </w:pPr>
      <w:r w:rsidRPr="00AD7F10">
        <w:rPr>
          <w:rFonts w:ascii="Arial" w:hAnsi="Arial" w:cs="Arial"/>
          <w:b/>
          <w:sz w:val="22"/>
          <w:szCs w:val="22"/>
          <w:u w:val="single"/>
        </w:rPr>
        <w:t>ELEGGE DOMICILIO</w:t>
      </w:r>
      <w:r w:rsidRPr="00BC3B83">
        <w:rPr>
          <w:rFonts w:ascii="Arial" w:hAnsi="Arial" w:cs="Arial"/>
          <w:sz w:val="22"/>
          <w:szCs w:val="22"/>
        </w:rPr>
        <w:t xml:space="preserve"> (</w:t>
      </w:r>
      <w:r w:rsidRPr="00BC3B83">
        <w:rPr>
          <w:rFonts w:ascii="Arial" w:hAnsi="Arial" w:cs="Arial"/>
          <w:i/>
          <w:iCs/>
          <w:sz w:val="22"/>
          <w:szCs w:val="22"/>
        </w:rPr>
        <w:t>facoltativo)</w:t>
      </w:r>
    </w:p>
    <w:p w:rsidR="007A3A0B" w:rsidRPr="0002651B" w:rsidRDefault="007A3A0B" w:rsidP="0047269C">
      <w:pPr>
        <w:pStyle w:val="Default"/>
        <w:spacing w:before="120" w:after="120" w:line="360" w:lineRule="auto"/>
        <w:jc w:val="both"/>
        <w:rPr>
          <w:rFonts w:ascii="Arial" w:hAnsi="Arial" w:cs="Arial"/>
          <w:sz w:val="22"/>
          <w:szCs w:val="22"/>
        </w:rPr>
      </w:pPr>
      <w:r w:rsidRPr="009D7452">
        <w:rPr>
          <w:rFonts w:ascii="Arial" w:hAnsi="Arial" w:cs="Arial"/>
          <w:b/>
          <w:color w:val="auto"/>
          <w:sz w:val="22"/>
          <w:szCs w:val="22"/>
        </w:rPr>
        <w:t>ai fini</w:t>
      </w:r>
      <w:r>
        <w:rPr>
          <w:rFonts w:ascii="Arial" w:hAnsi="Arial" w:cs="Arial"/>
          <w:b/>
          <w:color w:val="auto"/>
          <w:sz w:val="22"/>
          <w:szCs w:val="22"/>
        </w:rPr>
        <w:t>, altresì,</w:t>
      </w:r>
      <w:r w:rsidRPr="009D7452">
        <w:rPr>
          <w:rFonts w:ascii="Arial" w:hAnsi="Arial" w:cs="Arial"/>
          <w:b/>
          <w:color w:val="auto"/>
          <w:sz w:val="22"/>
          <w:szCs w:val="22"/>
        </w:rPr>
        <w:t xml:space="preserve"> delle comunicazioni di rito del decreto di liquidazione</w:t>
      </w:r>
      <w:r w:rsidRPr="009D7452">
        <w:rPr>
          <w:rFonts w:ascii="Arial" w:hAnsi="Arial" w:cs="Arial"/>
          <w:b/>
          <w:sz w:val="22"/>
          <w:szCs w:val="22"/>
        </w:rPr>
        <w:t xml:space="preserve"> del Giudice</w:t>
      </w:r>
      <w:r>
        <w:rPr>
          <w:rFonts w:ascii="Arial" w:hAnsi="Arial" w:cs="Arial"/>
          <w:b/>
          <w:sz w:val="22"/>
          <w:szCs w:val="22"/>
        </w:rPr>
        <w:t>,</w:t>
      </w:r>
      <w:r w:rsidRPr="009D7452">
        <w:rPr>
          <w:rFonts w:ascii="Arial" w:hAnsi="Arial" w:cs="Arial"/>
          <w:b/>
          <w:color w:val="auto"/>
          <w:sz w:val="22"/>
          <w:szCs w:val="22"/>
        </w:rPr>
        <w:t xml:space="preserve"> </w:t>
      </w:r>
      <w:r w:rsidRPr="009D7452">
        <w:rPr>
          <w:rFonts w:ascii="Arial" w:hAnsi="Arial" w:cs="Arial"/>
          <w:b/>
          <w:sz w:val="22"/>
          <w:szCs w:val="22"/>
        </w:rPr>
        <w:t xml:space="preserve">degli onorari e delle </w:t>
      </w:r>
      <w:r w:rsidRPr="0002651B">
        <w:rPr>
          <w:rFonts w:ascii="Arial" w:hAnsi="Arial" w:cs="Arial"/>
          <w:b/>
          <w:sz w:val="22"/>
          <w:szCs w:val="22"/>
        </w:rPr>
        <w:t xml:space="preserve">spese spettanti al proprio Difensore, in:  </w:t>
      </w:r>
      <w:r w:rsidRPr="0002651B">
        <w:rPr>
          <w:rFonts w:ascii="Arial" w:hAnsi="Arial" w:cs="Arial"/>
          <w:sz w:val="22"/>
          <w:szCs w:val="22"/>
        </w:rPr>
        <w:t>_____________________________________________________</w:t>
      </w:r>
    </w:p>
    <w:p w:rsidR="007A3A0B" w:rsidRPr="0002651B" w:rsidRDefault="007A3A0B" w:rsidP="0047269C">
      <w:pPr>
        <w:pStyle w:val="Default"/>
        <w:spacing w:before="120" w:after="120" w:line="360" w:lineRule="auto"/>
        <w:jc w:val="both"/>
        <w:rPr>
          <w:rFonts w:ascii="Arial" w:hAnsi="Arial" w:cs="Arial"/>
          <w:sz w:val="22"/>
          <w:szCs w:val="22"/>
        </w:rPr>
      </w:pPr>
      <w:r w:rsidRPr="0002651B">
        <w:rPr>
          <w:rFonts w:ascii="Arial" w:hAnsi="Arial" w:cs="Arial"/>
          <w:sz w:val="22"/>
          <w:szCs w:val="22"/>
        </w:rPr>
        <w:t xml:space="preserve">________________________________________________________________________________________ </w:t>
      </w:r>
    </w:p>
    <w:p w:rsidR="0002651B" w:rsidRPr="0002651B" w:rsidRDefault="0002651B" w:rsidP="0047269C">
      <w:pPr>
        <w:pStyle w:val="Default"/>
        <w:spacing w:before="120" w:after="120" w:line="360" w:lineRule="auto"/>
        <w:jc w:val="both"/>
        <w:rPr>
          <w:rFonts w:ascii="Arial" w:hAnsi="Arial" w:cs="Arial"/>
          <w:sz w:val="22"/>
          <w:szCs w:val="22"/>
        </w:rPr>
      </w:pPr>
      <w:r w:rsidRPr="0002651B">
        <w:rPr>
          <w:rFonts w:ascii="Arial" w:hAnsi="Arial" w:cs="Arial"/>
          <w:sz w:val="22"/>
          <w:szCs w:val="22"/>
        </w:rPr>
        <w:t xml:space="preserve">________________________________________________________________________________________ </w:t>
      </w:r>
    </w:p>
    <w:p w:rsidR="007A3A0B" w:rsidRDefault="007A3A0B" w:rsidP="0047269C">
      <w:pPr>
        <w:pStyle w:val="Default"/>
        <w:jc w:val="both"/>
        <w:rPr>
          <w:rFonts w:ascii="Arial" w:hAnsi="Arial" w:cs="Arial"/>
          <w:sz w:val="22"/>
          <w:szCs w:val="22"/>
        </w:rPr>
      </w:pPr>
      <w:r>
        <w:rPr>
          <w:rFonts w:ascii="Arial" w:hAnsi="Arial" w:cs="Arial"/>
          <w:sz w:val="22"/>
          <w:szCs w:val="22"/>
        </w:rPr>
        <w:t>____________________________</w:t>
      </w:r>
      <w:r w:rsidRPr="004B1E66">
        <w:rPr>
          <w:rFonts w:ascii="Arial" w:hAnsi="Arial" w:cs="Arial"/>
          <w:sz w:val="22"/>
          <w:szCs w:val="22"/>
        </w:rPr>
        <w:t xml:space="preserve">, lì ____/____/_________ </w:t>
      </w:r>
    </w:p>
    <w:p w:rsidR="00747A71" w:rsidRDefault="007A3A0B" w:rsidP="0047269C">
      <w:pPr>
        <w:pStyle w:val="Default"/>
        <w:spacing w:before="120"/>
        <w:jc w:val="both"/>
        <w:rPr>
          <w:rFonts w:ascii="Arial" w:hAnsi="Arial" w:cs="Arial"/>
          <w:sz w:val="22"/>
          <w:szCs w:val="22"/>
        </w:rPr>
      </w:pPr>
      <w:r w:rsidRPr="00BC3B83">
        <w:rPr>
          <w:rFonts w:ascii="Arial" w:hAnsi="Arial" w:cs="Arial"/>
          <w:i/>
          <w:sz w:val="22"/>
          <w:szCs w:val="22"/>
        </w:rPr>
        <w:t>Firma del richiedente</w:t>
      </w:r>
      <w:r>
        <w:rPr>
          <w:rFonts w:ascii="Arial" w:hAnsi="Arial" w:cs="Arial"/>
          <w:sz w:val="22"/>
          <w:szCs w:val="22"/>
        </w:rPr>
        <w:t xml:space="preserve"> </w:t>
      </w:r>
      <w:r w:rsidRPr="0007637E">
        <w:rPr>
          <w:rFonts w:ascii="Arial" w:hAnsi="Arial" w:cs="Arial"/>
          <w:b/>
          <w:sz w:val="22"/>
          <w:szCs w:val="22"/>
        </w:rPr>
        <w:t>[</w:t>
      </w:r>
      <w:r w:rsidR="001531EB">
        <w:rPr>
          <w:rFonts w:ascii="Arial" w:hAnsi="Arial" w:cs="Arial"/>
          <w:b/>
          <w:sz w:val="22"/>
          <w:szCs w:val="22"/>
        </w:rPr>
        <w:t>2</w:t>
      </w:r>
      <w:r w:rsidRPr="0007637E">
        <w:rPr>
          <w:rFonts w:ascii="Arial" w:hAnsi="Arial" w:cs="Arial"/>
          <w:b/>
          <w:sz w:val="22"/>
          <w:szCs w:val="22"/>
        </w:rPr>
        <w:t>]</w:t>
      </w:r>
      <w:r w:rsidRPr="004B1E66">
        <w:rPr>
          <w:rFonts w:ascii="Arial" w:hAnsi="Arial" w:cs="Arial"/>
          <w:sz w:val="14"/>
          <w:szCs w:val="14"/>
        </w:rPr>
        <w:t xml:space="preserve"> </w:t>
      </w:r>
      <w:r w:rsidRPr="004B1E66">
        <w:rPr>
          <w:rFonts w:ascii="Arial" w:hAnsi="Arial" w:cs="Arial"/>
          <w:sz w:val="22"/>
          <w:szCs w:val="22"/>
        </w:rPr>
        <w:t xml:space="preserve"> </w:t>
      </w:r>
      <w:r>
        <w:rPr>
          <w:rFonts w:ascii="Arial" w:hAnsi="Arial" w:cs="Arial"/>
          <w:sz w:val="22"/>
          <w:szCs w:val="22"/>
        </w:rPr>
        <w:t xml:space="preserve">   </w:t>
      </w:r>
    </w:p>
    <w:p w:rsidR="007A3A0B" w:rsidRDefault="00417809" w:rsidP="0047269C">
      <w:pPr>
        <w:pStyle w:val="Default"/>
        <w:jc w:val="right"/>
        <w:rPr>
          <w:rFonts w:ascii="Arial" w:hAnsi="Arial" w:cs="Arial"/>
          <w:sz w:val="22"/>
          <w:szCs w:val="22"/>
        </w:rPr>
      </w:pPr>
      <w:r>
        <w:rPr>
          <w:rFonts w:ascii="Arial" w:hAnsi="Arial" w:cs="Arial"/>
          <w:color w:val="auto"/>
          <w:sz w:val="22"/>
          <w:szCs w:val="22"/>
        </w:rPr>
        <w:t>_______________________________________</w:t>
      </w:r>
    </w:p>
    <w:p w:rsidR="007A3A0B" w:rsidRDefault="007A3A0B" w:rsidP="0047269C">
      <w:pPr>
        <w:pStyle w:val="Default"/>
        <w:rPr>
          <w:rFonts w:ascii="Arial" w:hAnsi="Arial" w:cs="Arial"/>
          <w:sz w:val="22"/>
          <w:szCs w:val="22"/>
        </w:rPr>
      </w:pPr>
    </w:p>
    <w:p w:rsidR="00747A71" w:rsidRDefault="007A3A0B" w:rsidP="0047269C">
      <w:pPr>
        <w:pStyle w:val="Default"/>
        <w:rPr>
          <w:rFonts w:ascii="Arial" w:hAnsi="Arial" w:cs="Arial"/>
          <w:sz w:val="22"/>
          <w:szCs w:val="22"/>
        </w:rPr>
      </w:pPr>
      <w:r w:rsidRPr="00BC3B83">
        <w:rPr>
          <w:rFonts w:ascii="Arial" w:hAnsi="Arial" w:cs="Arial"/>
          <w:i/>
          <w:sz w:val="22"/>
          <w:szCs w:val="22"/>
        </w:rPr>
        <w:t>Per autentica</w:t>
      </w:r>
      <w:r w:rsidRPr="004B1E66">
        <w:rPr>
          <w:rFonts w:ascii="Arial" w:hAnsi="Arial" w:cs="Arial"/>
          <w:sz w:val="22"/>
          <w:szCs w:val="22"/>
        </w:rPr>
        <w:t xml:space="preserve"> </w:t>
      </w:r>
      <w:r w:rsidRPr="0007637E">
        <w:rPr>
          <w:rFonts w:ascii="Arial" w:hAnsi="Arial" w:cs="Arial"/>
          <w:b/>
          <w:sz w:val="22"/>
          <w:szCs w:val="22"/>
        </w:rPr>
        <w:t>[</w:t>
      </w:r>
      <w:r w:rsidR="001531EB">
        <w:rPr>
          <w:rFonts w:ascii="Arial" w:hAnsi="Arial" w:cs="Arial"/>
          <w:b/>
          <w:sz w:val="22"/>
          <w:szCs w:val="22"/>
        </w:rPr>
        <w:t>3</w:t>
      </w:r>
      <w:r w:rsidRPr="0007637E">
        <w:rPr>
          <w:rFonts w:ascii="Arial" w:hAnsi="Arial" w:cs="Arial"/>
          <w:b/>
          <w:sz w:val="22"/>
          <w:szCs w:val="22"/>
        </w:rPr>
        <w:t>]</w:t>
      </w:r>
      <w:r w:rsidRPr="004B1E66">
        <w:rPr>
          <w:rFonts w:ascii="Arial" w:hAnsi="Arial" w:cs="Arial"/>
          <w:sz w:val="14"/>
          <w:szCs w:val="14"/>
        </w:rPr>
        <w:t xml:space="preserve"> </w:t>
      </w:r>
      <w:r w:rsidRPr="004B1E66">
        <w:rPr>
          <w:rFonts w:ascii="Arial" w:hAnsi="Arial" w:cs="Arial"/>
          <w:sz w:val="22"/>
          <w:szCs w:val="22"/>
        </w:rPr>
        <w:t xml:space="preserve"> </w:t>
      </w:r>
      <w:r>
        <w:rPr>
          <w:rFonts w:ascii="Arial" w:hAnsi="Arial" w:cs="Arial"/>
          <w:sz w:val="22"/>
          <w:szCs w:val="22"/>
        </w:rPr>
        <w:t xml:space="preserve"> </w:t>
      </w:r>
    </w:p>
    <w:p w:rsidR="00417809" w:rsidRDefault="00417809" w:rsidP="0047269C">
      <w:pPr>
        <w:pStyle w:val="Default"/>
        <w:jc w:val="right"/>
        <w:rPr>
          <w:rFonts w:ascii="Arial" w:hAnsi="Arial" w:cs="Arial"/>
          <w:sz w:val="22"/>
          <w:szCs w:val="22"/>
        </w:rPr>
      </w:pPr>
      <w:r>
        <w:rPr>
          <w:rFonts w:ascii="Arial" w:hAnsi="Arial" w:cs="Arial"/>
          <w:color w:val="auto"/>
          <w:sz w:val="22"/>
          <w:szCs w:val="22"/>
        </w:rPr>
        <w:t>_______________________________________</w:t>
      </w:r>
    </w:p>
    <w:p w:rsidR="007A3A0B" w:rsidRPr="001D58CD" w:rsidRDefault="007A3A0B" w:rsidP="0047269C">
      <w:pPr>
        <w:pStyle w:val="Default"/>
        <w:jc w:val="both"/>
        <w:rPr>
          <w:rFonts w:ascii="Arial" w:hAnsi="Arial" w:cs="Arial"/>
          <w:sz w:val="20"/>
          <w:szCs w:val="20"/>
        </w:rPr>
      </w:pPr>
    </w:p>
    <w:p w:rsidR="001D58CD" w:rsidRPr="001D58CD" w:rsidRDefault="001D58CD" w:rsidP="0047269C">
      <w:pPr>
        <w:pStyle w:val="Default"/>
        <w:jc w:val="both"/>
        <w:rPr>
          <w:rFonts w:ascii="Arial" w:hAnsi="Arial" w:cs="Arial"/>
          <w:b/>
          <w:sz w:val="22"/>
          <w:szCs w:val="22"/>
        </w:rPr>
      </w:pPr>
      <w:r w:rsidRPr="001D58CD">
        <w:rPr>
          <w:rFonts w:ascii="Arial" w:hAnsi="Arial" w:cs="Arial"/>
          <w:b/>
          <w:sz w:val="22"/>
          <w:szCs w:val="22"/>
        </w:rPr>
        <w:t>ELENCO ALLEGATI</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1D58CD" w:rsidRPr="001D58CD" w:rsidRDefault="001D58CD" w:rsidP="0047269C">
      <w:pPr>
        <w:pStyle w:val="Default"/>
        <w:spacing w:before="120" w:after="120"/>
        <w:jc w:val="both"/>
        <w:rPr>
          <w:rFonts w:ascii="Arial" w:hAnsi="Arial" w:cs="Arial"/>
          <w:sz w:val="22"/>
          <w:szCs w:val="22"/>
        </w:rPr>
      </w:pPr>
      <w:r w:rsidRPr="001D58CD">
        <w:rPr>
          <w:rFonts w:ascii="Arial" w:hAnsi="Arial" w:cs="Arial"/>
          <w:sz w:val="22"/>
          <w:szCs w:val="22"/>
        </w:rPr>
        <w:t>____</w:t>
      </w:r>
      <w:r>
        <w:rPr>
          <w:rFonts w:ascii="Arial" w:hAnsi="Arial" w:cs="Arial"/>
          <w:sz w:val="22"/>
          <w:szCs w:val="22"/>
        </w:rPr>
        <w:t>_______</w:t>
      </w:r>
      <w:r w:rsidRPr="001D58CD">
        <w:rPr>
          <w:rFonts w:ascii="Arial" w:hAnsi="Arial" w:cs="Arial"/>
          <w:sz w:val="22"/>
          <w:szCs w:val="22"/>
        </w:rPr>
        <w:t>__________</w:t>
      </w:r>
      <w:r>
        <w:rPr>
          <w:rFonts w:ascii="Arial" w:hAnsi="Arial" w:cs="Arial"/>
          <w:sz w:val="22"/>
          <w:szCs w:val="22"/>
        </w:rPr>
        <w:t>___</w:t>
      </w:r>
      <w:r w:rsidRPr="001D58CD">
        <w:rPr>
          <w:rFonts w:ascii="Arial" w:hAnsi="Arial" w:cs="Arial"/>
          <w:sz w:val="22"/>
          <w:szCs w:val="22"/>
        </w:rPr>
        <w:t>________________________________________________________________</w:t>
      </w:r>
    </w:p>
    <w:p w:rsidR="00642C75" w:rsidRPr="00642C75" w:rsidRDefault="00642C75" w:rsidP="00C07D0F">
      <w:pPr>
        <w:pStyle w:val="Default"/>
        <w:spacing w:before="120" w:after="120"/>
        <w:jc w:val="both"/>
        <w:rPr>
          <w:rFonts w:ascii="Arial" w:hAnsi="Arial" w:cs="Arial"/>
          <w:b/>
          <w:sz w:val="22"/>
          <w:szCs w:val="22"/>
        </w:rPr>
      </w:pPr>
      <w:r w:rsidRPr="00642C75">
        <w:rPr>
          <w:rFonts w:ascii="Arial" w:hAnsi="Arial" w:cs="Arial"/>
          <w:b/>
          <w:sz w:val="22"/>
          <w:szCs w:val="22"/>
        </w:rPr>
        <w:t>ATTI PERVENUTI / DEPOSITATI IN CANCELLERIA</w:t>
      </w:r>
    </w:p>
    <w:p w:rsidR="00642C75" w:rsidRPr="00642C75" w:rsidRDefault="00642C75" w:rsidP="00C07D0F">
      <w:pPr>
        <w:pStyle w:val="Default"/>
        <w:spacing w:before="120" w:after="120"/>
        <w:jc w:val="both"/>
        <w:rPr>
          <w:rFonts w:ascii="Arial" w:hAnsi="Arial" w:cs="Arial"/>
          <w:b/>
          <w:sz w:val="22"/>
          <w:szCs w:val="22"/>
        </w:rPr>
      </w:pPr>
      <w:r w:rsidRPr="00642C75">
        <w:rPr>
          <w:rFonts w:ascii="Arial" w:hAnsi="Arial" w:cs="Arial"/>
          <w:b/>
          <w:sz w:val="22"/>
          <w:szCs w:val="22"/>
        </w:rPr>
        <w:t>OGGI ___________</w:t>
      </w:r>
      <w:r>
        <w:rPr>
          <w:rFonts w:ascii="Arial" w:hAnsi="Arial" w:cs="Arial"/>
          <w:b/>
          <w:sz w:val="22"/>
          <w:szCs w:val="22"/>
        </w:rPr>
        <w:t>_</w:t>
      </w:r>
      <w:r w:rsidRPr="00642C75">
        <w:rPr>
          <w:rFonts w:ascii="Arial" w:hAnsi="Arial" w:cs="Arial"/>
          <w:b/>
          <w:sz w:val="22"/>
          <w:szCs w:val="22"/>
        </w:rPr>
        <w:t xml:space="preserve">_____________ IL FUNZ./CANC. </w:t>
      </w:r>
    </w:p>
    <w:p w:rsidR="00642C75" w:rsidRDefault="00642C75" w:rsidP="0047269C">
      <w:pPr>
        <w:pStyle w:val="Default"/>
        <w:jc w:val="both"/>
        <w:rPr>
          <w:rFonts w:ascii="Arial" w:hAnsi="Arial" w:cs="Arial"/>
          <w:sz w:val="22"/>
          <w:szCs w:val="22"/>
        </w:rPr>
      </w:pPr>
    </w:p>
    <w:p w:rsidR="0047269C" w:rsidRDefault="0047269C" w:rsidP="0047269C">
      <w:pPr>
        <w:pStyle w:val="Default"/>
        <w:jc w:val="both"/>
        <w:rPr>
          <w:rFonts w:ascii="Arial" w:hAnsi="Arial" w:cs="Arial"/>
          <w:sz w:val="22"/>
          <w:szCs w:val="22"/>
        </w:rPr>
      </w:pPr>
    </w:p>
    <w:p w:rsidR="00C07D0F" w:rsidRDefault="00C07D0F" w:rsidP="0047269C">
      <w:pPr>
        <w:pStyle w:val="Default"/>
        <w:jc w:val="both"/>
        <w:rPr>
          <w:rFonts w:ascii="Arial" w:hAnsi="Arial" w:cs="Arial"/>
          <w:sz w:val="22"/>
          <w:szCs w:val="22"/>
        </w:rPr>
      </w:pPr>
    </w:p>
    <w:p w:rsidR="007A3A0B" w:rsidRPr="001531EB" w:rsidRDefault="007A3A0B" w:rsidP="00C07D0F">
      <w:pPr>
        <w:pStyle w:val="Default"/>
        <w:pBdr>
          <w:bottom w:val="single" w:sz="12" w:space="1" w:color="auto"/>
        </w:pBdr>
        <w:spacing w:before="60" w:after="60"/>
        <w:jc w:val="both"/>
        <w:rPr>
          <w:rFonts w:ascii="Arial" w:hAnsi="Arial" w:cs="Arial"/>
          <w:b/>
          <w:sz w:val="22"/>
          <w:szCs w:val="22"/>
        </w:rPr>
      </w:pPr>
      <w:r w:rsidRPr="001531EB">
        <w:rPr>
          <w:rFonts w:ascii="Arial" w:hAnsi="Arial" w:cs="Arial"/>
          <w:b/>
          <w:sz w:val="22"/>
          <w:szCs w:val="22"/>
        </w:rPr>
        <w:t>Note</w:t>
      </w:r>
    </w:p>
    <w:p w:rsidR="00AF21C0" w:rsidRDefault="007A3A0B" w:rsidP="00C07D0F">
      <w:pPr>
        <w:pStyle w:val="Default"/>
        <w:spacing w:before="60" w:after="60"/>
        <w:jc w:val="both"/>
        <w:rPr>
          <w:rFonts w:ascii="Arial" w:hAnsi="Arial" w:cs="Arial"/>
          <w:color w:val="auto"/>
          <w:sz w:val="16"/>
          <w:szCs w:val="16"/>
        </w:rPr>
      </w:pPr>
      <w:r w:rsidRPr="001531EB">
        <w:rPr>
          <w:rFonts w:ascii="Arial" w:hAnsi="Arial" w:cs="Arial"/>
          <w:b/>
          <w:sz w:val="16"/>
          <w:szCs w:val="16"/>
        </w:rPr>
        <w:t xml:space="preserve">[1] - </w:t>
      </w:r>
      <w:r w:rsidR="00041FA7" w:rsidRPr="001531EB">
        <w:rPr>
          <w:rFonts w:ascii="Arial" w:hAnsi="Arial" w:cs="Arial"/>
          <w:sz w:val="16"/>
          <w:szCs w:val="16"/>
        </w:rPr>
        <w:t xml:space="preserve">Nel corso della Fase delle Indagini Preliminari, la persona sottoposta alle indagini viene indicata con il termine di </w:t>
      </w:r>
      <w:r w:rsidR="00041FA7" w:rsidRPr="001531EB">
        <w:rPr>
          <w:rFonts w:ascii="Arial" w:hAnsi="Arial" w:cs="Arial"/>
          <w:b/>
          <w:sz w:val="16"/>
          <w:szCs w:val="16"/>
          <w:u w:val="single"/>
        </w:rPr>
        <w:t>indagato</w:t>
      </w:r>
      <w:r w:rsidR="00041FA7" w:rsidRPr="001531EB">
        <w:rPr>
          <w:rFonts w:ascii="Arial" w:hAnsi="Arial" w:cs="Arial"/>
          <w:sz w:val="16"/>
          <w:szCs w:val="16"/>
        </w:rPr>
        <w:t xml:space="preserve">; assume la qualità di </w:t>
      </w:r>
      <w:r w:rsidR="00041FA7" w:rsidRPr="001531EB">
        <w:rPr>
          <w:rFonts w:ascii="Arial" w:hAnsi="Arial" w:cs="Arial"/>
          <w:b/>
          <w:sz w:val="16"/>
          <w:szCs w:val="16"/>
          <w:u w:val="single"/>
        </w:rPr>
        <w:t>imputato</w:t>
      </w:r>
      <w:r w:rsidR="00041FA7" w:rsidRPr="001531EB">
        <w:rPr>
          <w:rFonts w:ascii="Arial" w:hAnsi="Arial" w:cs="Arial"/>
          <w:sz w:val="16"/>
          <w:szCs w:val="16"/>
        </w:rPr>
        <w:t xml:space="preserve"> la persona alla quale è attribuito il reato nella richiesta di rinvio a giudizio, di giudizio immediato, di decreto penale di condanna, di applicazione della pena, nel decreto di citazione diretta a giudizio e </w:t>
      </w:r>
      <w:r w:rsidR="00041FA7" w:rsidRPr="001531EB">
        <w:rPr>
          <w:rFonts w:ascii="Arial" w:hAnsi="Arial" w:cs="Arial"/>
          <w:color w:val="auto"/>
          <w:sz w:val="16"/>
          <w:szCs w:val="16"/>
        </w:rPr>
        <w:t xml:space="preserve">nel giudizio direttissimo; </w:t>
      </w:r>
      <w:r w:rsidR="00041FA7" w:rsidRPr="001531EB">
        <w:rPr>
          <w:rFonts w:ascii="Arial" w:hAnsi="Arial" w:cs="Arial"/>
          <w:b/>
          <w:color w:val="auto"/>
          <w:sz w:val="16"/>
          <w:szCs w:val="16"/>
          <w:u w:val="single"/>
        </w:rPr>
        <w:t>parte offesa</w:t>
      </w:r>
      <w:r w:rsidR="00041FA7" w:rsidRPr="001531EB">
        <w:rPr>
          <w:rFonts w:ascii="Arial" w:hAnsi="Arial" w:cs="Arial"/>
          <w:color w:val="auto"/>
          <w:sz w:val="16"/>
          <w:szCs w:val="16"/>
        </w:rPr>
        <w:t xml:space="preserve"> è il soggetto al quale il reato ha recato danno</w:t>
      </w:r>
    </w:p>
    <w:p w:rsidR="007A3A0B" w:rsidRPr="001531EB" w:rsidRDefault="00AF21C0" w:rsidP="00C07D0F">
      <w:pPr>
        <w:pStyle w:val="Default"/>
        <w:spacing w:before="60" w:after="60"/>
        <w:jc w:val="both"/>
        <w:rPr>
          <w:rFonts w:ascii="Arial" w:hAnsi="Arial" w:cs="Arial"/>
          <w:sz w:val="16"/>
          <w:szCs w:val="16"/>
        </w:rPr>
      </w:pPr>
      <w:r w:rsidRPr="001531EB">
        <w:rPr>
          <w:rFonts w:ascii="Arial" w:hAnsi="Arial" w:cs="Arial"/>
          <w:b/>
          <w:sz w:val="16"/>
          <w:szCs w:val="16"/>
        </w:rPr>
        <w:t xml:space="preserve"> </w:t>
      </w:r>
      <w:r w:rsidR="007A3A0B" w:rsidRPr="001531EB">
        <w:rPr>
          <w:rFonts w:ascii="Arial" w:hAnsi="Arial" w:cs="Arial"/>
          <w:b/>
          <w:sz w:val="16"/>
          <w:szCs w:val="16"/>
        </w:rPr>
        <w:t>[</w:t>
      </w:r>
      <w:r w:rsidR="001531EB" w:rsidRPr="001531EB">
        <w:rPr>
          <w:rFonts w:ascii="Arial" w:hAnsi="Arial" w:cs="Arial"/>
          <w:b/>
          <w:sz w:val="16"/>
          <w:szCs w:val="16"/>
        </w:rPr>
        <w:t>2</w:t>
      </w:r>
      <w:r w:rsidR="007A3A0B" w:rsidRPr="001531EB">
        <w:rPr>
          <w:rFonts w:ascii="Arial" w:hAnsi="Arial" w:cs="Arial"/>
          <w:b/>
          <w:sz w:val="16"/>
          <w:szCs w:val="16"/>
        </w:rPr>
        <w:t xml:space="preserve">] - </w:t>
      </w:r>
      <w:r w:rsidR="007A3A0B" w:rsidRPr="001531EB">
        <w:rPr>
          <w:rFonts w:ascii="Arial" w:hAnsi="Arial" w:cs="Arial"/>
          <w:sz w:val="16"/>
          <w:szCs w:val="16"/>
        </w:rPr>
        <w:t xml:space="preserve">La firma deve essere apposta in presenza dell’addetto di cancelleria; se la domanda è firmata prima della sua presentazione in cancelleria e presentata in ufficio da persona diversa dall’interessato, deve essere accompagnata dalla copia di un valido documento di identità a norma del D.P.R. 445/2000. </w:t>
      </w:r>
    </w:p>
    <w:p w:rsidR="007A3A0B" w:rsidRPr="001531EB" w:rsidRDefault="007A3A0B" w:rsidP="00C07D0F">
      <w:pPr>
        <w:pStyle w:val="Default"/>
        <w:spacing w:before="60" w:after="60"/>
        <w:jc w:val="both"/>
        <w:rPr>
          <w:rFonts w:ascii="Arial" w:hAnsi="Arial" w:cs="Arial"/>
          <w:sz w:val="16"/>
          <w:szCs w:val="16"/>
        </w:rPr>
      </w:pPr>
      <w:r w:rsidRPr="001531EB">
        <w:rPr>
          <w:rFonts w:ascii="Arial" w:hAnsi="Arial" w:cs="Arial"/>
          <w:b/>
          <w:sz w:val="16"/>
          <w:szCs w:val="16"/>
        </w:rPr>
        <w:t>[</w:t>
      </w:r>
      <w:r w:rsidR="001531EB" w:rsidRPr="001531EB">
        <w:rPr>
          <w:rFonts w:ascii="Arial" w:hAnsi="Arial" w:cs="Arial"/>
          <w:b/>
          <w:sz w:val="16"/>
          <w:szCs w:val="16"/>
        </w:rPr>
        <w:t>3</w:t>
      </w:r>
      <w:r w:rsidRPr="001531EB">
        <w:rPr>
          <w:rFonts w:ascii="Arial" w:hAnsi="Arial" w:cs="Arial"/>
          <w:b/>
          <w:sz w:val="16"/>
          <w:szCs w:val="16"/>
        </w:rPr>
        <w:t xml:space="preserve">] - </w:t>
      </w:r>
      <w:r w:rsidRPr="001531EB">
        <w:rPr>
          <w:rFonts w:ascii="Arial" w:hAnsi="Arial" w:cs="Arial"/>
          <w:sz w:val="16"/>
          <w:szCs w:val="16"/>
        </w:rPr>
        <w:t>La autenticazione del difensore è sufficiente solo in relazione alla istanza di ammissione al patrocinio, mentre non è idonea a certificare l</w:t>
      </w:r>
      <w:r w:rsidR="001531EB" w:rsidRPr="001531EB">
        <w:rPr>
          <w:rFonts w:ascii="Arial" w:hAnsi="Arial" w:cs="Arial"/>
          <w:sz w:val="16"/>
          <w:szCs w:val="16"/>
        </w:rPr>
        <w:t>’</w:t>
      </w:r>
      <w:r w:rsidRPr="001531EB">
        <w:rPr>
          <w:rFonts w:ascii="Arial" w:hAnsi="Arial" w:cs="Arial"/>
          <w:sz w:val="16"/>
          <w:szCs w:val="16"/>
        </w:rPr>
        <w:t xml:space="preserve">autodichiarazione sulle condizioni personali e reddituali; in questo caso, quando l’istanza comprende anche l’autocertificazione, si deve allegare la copia di un valido documento di identità. </w:t>
      </w:r>
    </w:p>
    <w:p w:rsidR="00642C75" w:rsidRPr="001531EB" w:rsidRDefault="001531EB" w:rsidP="00C07D0F">
      <w:pPr>
        <w:pStyle w:val="Default"/>
        <w:jc w:val="both"/>
        <w:rPr>
          <w:rFonts w:ascii="Arial" w:hAnsi="Arial" w:cs="Arial"/>
          <w:b/>
          <w:bCs/>
          <w:color w:val="auto"/>
          <w:sz w:val="16"/>
          <w:szCs w:val="16"/>
        </w:rPr>
      </w:pPr>
      <w:r w:rsidRPr="001531EB">
        <w:rPr>
          <w:rFonts w:ascii="Arial" w:hAnsi="Arial" w:cs="Arial"/>
          <w:b/>
          <w:sz w:val="16"/>
          <w:szCs w:val="16"/>
        </w:rPr>
        <w:t xml:space="preserve">[4] - </w:t>
      </w:r>
      <w:r w:rsidR="00642C75" w:rsidRPr="001531EB">
        <w:rPr>
          <w:rFonts w:ascii="Arial" w:hAnsi="Arial" w:cs="Arial"/>
          <w:b/>
          <w:color w:val="auto"/>
          <w:sz w:val="16"/>
          <w:szCs w:val="16"/>
        </w:rPr>
        <w:t>D.P.R. 115/2002 (Testo Unico delle Spese di Giustizia)</w:t>
      </w:r>
      <w:r w:rsidR="00ED634B">
        <w:rPr>
          <w:rFonts w:ascii="Arial" w:hAnsi="Arial" w:cs="Arial"/>
          <w:b/>
          <w:color w:val="auto"/>
          <w:sz w:val="16"/>
          <w:szCs w:val="16"/>
        </w:rPr>
        <w:t>, aggiornato a giugno 2016.</w:t>
      </w:r>
    </w:p>
    <w:p w:rsidR="00642C75" w:rsidRPr="001531EB" w:rsidRDefault="00642C75" w:rsidP="00C07D0F">
      <w:pPr>
        <w:autoSpaceDE w:val="0"/>
        <w:autoSpaceDN w:val="0"/>
        <w:adjustRightInd w:val="0"/>
        <w:spacing w:before="120" w:after="0" w:line="240" w:lineRule="auto"/>
        <w:jc w:val="both"/>
        <w:rPr>
          <w:rFonts w:ascii="Arial" w:hAnsi="Arial" w:cs="Arial"/>
          <w:b/>
          <w:bCs/>
          <w:sz w:val="16"/>
          <w:szCs w:val="16"/>
        </w:rPr>
      </w:pPr>
      <w:r w:rsidRPr="001531EB">
        <w:rPr>
          <w:rFonts w:ascii="Arial" w:hAnsi="Arial" w:cs="Arial"/>
          <w:b/>
          <w:bCs/>
          <w:sz w:val="16"/>
          <w:szCs w:val="16"/>
        </w:rPr>
        <w:t>Art. 76. Condizioni per l'ammissione</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1. Può essere ammesso al patrocinio chi è titolare di un reddito imponibile ai fini dell'imposta personale sul reddito, risultante dall'ultima dichiarazione, non superiore a euro 11.</w:t>
      </w:r>
      <w:r w:rsidR="00E902C6">
        <w:rPr>
          <w:rFonts w:ascii="Arial" w:hAnsi="Arial" w:cs="Arial"/>
          <w:sz w:val="16"/>
          <w:szCs w:val="16"/>
        </w:rPr>
        <w:t>493,82</w:t>
      </w:r>
      <w:r w:rsidRPr="001531EB">
        <w:rPr>
          <w:rFonts w:ascii="Arial" w:hAnsi="Arial" w:cs="Arial"/>
          <w:sz w:val="16"/>
          <w:szCs w:val="16"/>
        </w:rPr>
        <w:t>.</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2. Salvo quanto previsto dall'articolo 92, se l'interessato convive con il coniuge o con altri familiari, il reddito è costituito dalla somma dei redditi conseguiti nel medesimo periodo da ogni componente della famiglia, compreso l'istante.</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3. Ai fini della determinazione dei limiti di reddito, si tiene conto anche dei redditi che per legge sono esenti dall'imposta sul reddito delle persone fisiche (IRPEF) o che sono soggetti a ritenuta alla fonte a titolo d'imposta, ovvero ad imposta sostitutiva.</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4. Si tiene conto del solo reddito personale quando sono oggetto della causa diritti della personalità, ovvero nei processi in cui gli interessi del richiedente sono in conflitto con quelli degli altri componenti il nucleo familiare con lui conviventi.</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 xml:space="preserve">4-bis. Per i soggetti già condannati con sentenza definitiva per i reati di cui agli articoli 416-bis del codice penale, 291-quater del testo unico di cui al decreto del Presidente della Repubblica 23 gennaio 1973, n. 43, 73, limitatamente alle ipotesi aggravate ai sensi dell’articolo 80, e 74, comma 1, del testo unico di cui al decreto del Presidente della Repubblica 9 ottobre 1990, n. 309, nonché per i reati commessi avvalendosi delle condizioni previste dal predetto articolo 416-bis ovvero al fine di agevolare l’attività delle associazioni previste dallo stesso articolo, ai soli fini del presente decreto, il reddito si ritiene superiore ai limiti previsti. </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4-ter. La persona offesa dai reati di cui agli articoli 572, 583-bis, 609-bis, 609-quater, 609-octies e 612-bis, nonché, ove commessi in danno di minori, dai reati di cui agli articoli 600, 600-bis, 600-ter, 600-quinquies, 601, 602, 609-quinquies e 609-undecies del codice penale, può essere ammessa al patrocinio anche in deroga ai limiti di reddito previsti dal presente decreto.</w:t>
      </w:r>
    </w:p>
    <w:p w:rsidR="00642C75" w:rsidRPr="001531EB" w:rsidRDefault="00642C75" w:rsidP="00C07D0F">
      <w:pPr>
        <w:autoSpaceDE w:val="0"/>
        <w:autoSpaceDN w:val="0"/>
        <w:adjustRightInd w:val="0"/>
        <w:spacing w:before="120" w:after="0" w:line="240" w:lineRule="auto"/>
        <w:jc w:val="both"/>
        <w:rPr>
          <w:rFonts w:ascii="Arial" w:hAnsi="Arial" w:cs="Arial"/>
          <w:b/>
          <w:bCs/>
          <w:sz w:val="16"/>
          <w:szCs w:val="16"/>
        </w:rPr>
      </w:pPr>
      <w:r w:rsidRPr="001531EB">
        <w:rPr>
          <w:rFonts w:ascii="Arial" w:hAnsi="Arial" w:cs="Arial"/>
          <w:b/>
          <w:bCs/>
          <w:sz w:val="16"/>
          <w:szCs w:val="16"/>
        </w:rPr>
        <w:t>Art. 77. Adeguamento dei limiti di reddito per l'ammissione</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1. I limiti di reddito sono adeguati ogni due anni in relazione alla variazione, accertata dall'ISTAT, dell'indice dei prezzi al consumo per le famiglie di operai e impiegati, verificatasi nel biennio precedente, con decreto dirigenziale del Ministero della giustizia, di concerto con il Ministero dell'economia e delle finanze.</w:t>
      </w:r>
    </w:p>
    <w:p w:rsidR="00642C75" w:rsidRPr="001531EB" w:rsidRDefault="00642C75" w:rsidP="00C07D0F">
      <w:pPr>
        <w:autoSpaceDE w:val="0"/>
        <w:autoSpaceDN w:val="0"/>
        <w:adjustRightInd w:val="0"/>
        <w:spacing w:before="120" w:after="0" w:line="240" w:lineRule="auto"/>
        <w:jc w:val="both"/>
        <w:rPr>
          <w:rFonts w:ascii="Arial" w:hAnsi="Arial" w:cs="Arial"/>
          <w:b/>
          <w:bCs/>
          <w:sz w:val="16"/>
          <w:szCs w:val="16"/>
        </w:rPr>
      </w:pPr>
      <w:r w:rsidRPr="001531EB">
        <w:rPr>
          <w:rFonts w:ascii="Arial" w:hAnsi="Arial" w:cs="Arial"/>
          <w:b/>
          <w:bCs/>
          <w:sz w:val="16"/>
          <w:szCs w:val="16"/>
        </w:rPr>
        <w:t>Art. 92. Elevazione dei limiti di reddito per l'ammissione</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1. Se l'interessato all'ammissione al patrocinio convive con il coniuge o con altri familiari, si applicano le disposizioni di cui all'articolo 76, comma 2, ma i limiti di reddito indicati dall'articolo 76, comma 1, sono elevati di euro 1.032,91 per ognuno dei familiari conviventi.</w:t>
      </w:r>
    </w:p>
    <w:p w:rsidR="00642C75" w:rsidRPr="001531EB" w:rsidRDefault="00642C75" w:rsidP="00C07D0F">
      <w:pPr>
        <w:autoSpaceDE w:val="0"/>
        <w:autoSpaceDN w:val="0"/>
        <w:adjustRightInd w:val="0"/>
        <w:spacing w:before="120" w:after="0" w:line="240" w:lineRule="auto"/>
        <w:jc w:val="both"/>
        <w:rPr>
          <w:rFonts w:ascii="Arial" w:hAnsi="Arial" w:cs="Arial"/>
          <w:b/>
          <w:bCs/>
          <w:sz w:val="16"/>
          <w:szCs w:val="16"/>
        </w:rPr>
      </w:pPr>
      <w:r w:rsidRPr="001531EB">
        <w:rPr>
          <w:rFonts w:ascii="Arial" w:hAnsi="Arial" w:cs="Arial"/>
          <w:b/>
          <w:bCs/>
          <w:sz w:val="16"/>
          <w:szCs w:val="16"/>
        </w:rPr>
        <w:t>Art. 79. Contenuto dell'istanza</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1. L'istanza è redatta in carta semplice e, a pena di inammissibilità, contiene:</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a) la richiesta di ammissione al patrocinio e l'indicazione del processo cui si riferisce, se già pendente;</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b) le generalità dell'interessato e dei componenti la famiglia anagrafica, unitamente ai rispettivi codici fiscali;</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c) una dichiarazione sostitutiva di certificazione da parte dell'interessato, ai sensi dell'articolo 46, comma 1, lettera o), del decreto del Presidente della Repubblica 28 dicembre 2000, n. 445, attestante la sussistenza delle condizioni di reddito previste per l'ammissione, con specifica determinazione del reddito complessivo valutabile a tali fini, determinato secondo le modalità indicate nell'articolo 76;</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d) l'impegno a comunicare, fino a che il processo non sia definito, le variazioni rilevanti dei limiti di reddito, verificatesi nell'anno precedente, entro trenta giorni dalla scadenza del termine di un anno, dalla data di presentazione dell'istanza o della eventuale precedente comunicazione di variazione.</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2. Per i redditi prodotti all'estero, il cittadino di Stati non appartenenti all'Unione europea correda l'istanza con una certificazione dell'autorità consolare competente, che attesta la veridicità di quanto in essa indicato.</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3. Gli interessati, se il giudice procedente o il consiglio dell'ordine degli avvocati competente a provvedere in via anticipata lo richiedono, sono tenuti, a pena di inammissibilità dell'istanza, a produrre la documentazione necessaria ad accertare la veridicità di quanto in essa indicato.</w:t>
      </w:r>
    </w:p>
    <w:p w:rsidR="00642C75" w:rsidRPr="001531EB" w:rsidRDefault="00642C75" w:rsidP="00C07D0F">
      <w:pPr>
        <w:autoSpaceDE w:val="0"/>
        <w:autoSpaceDN w:val="0"/>
        <w:adjustRightInd w:val="0"/>
        <w:spacing w:before="120" w:after="0" w:line="240" w:lineRule="auto"/>
        <w:jc w:val="both"/>
        <w:rPr>
          <w:rFonts w:ascii="Arial" w:hAnsi="Arial" w:cs="Arial"/>
          <w:b/>
          <w:bCs/>
          <w:sz w:val="16"/>
          <w:szCs w:val="16"/>
        </w:rPr>
      </w:pPr>
      <w:r w:rsidRPr="001531EB">
        <w:rPr>
          <w:rFonts w:ascii="Arial" w:hAnsi="Arial" w:cs="Arial"/>
          <w:b/>
          <w:bCs/>
          <w:sz w:val="16"/>
          <w:szCs w:val="16"/>
        </w:rPr>
        <w:t>Art. 94. Impossibilità a presentare la documentazione necessaria ad accertare la veridicità</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1. In caso di impossibilità a produrre la documentazione richiesta dall'articolo 79, comma 3, questa è sostituita, a pena di inammissibilità, da una dichiarazione sostitutiva di certificazione da parte dell'interessato.</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2. In caso di impossibilità a produrre la documentazione richiesta ai sensi dell'articolo 79, comma 2, il cittadino di Stati non appartenenti all'Unione europea, la sostituisce, a pena di inammissibilità, con una dichiarazione sostitutiva di certificazione.</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3. Se il cittadino di Stati non appartenenti all'Unione europea è detenuto, internato per l'esecuzione di una misura di sicurezza, in stato di arresto o di detenzione domiciliare ovvero è custodito in un luogo di cura, la certificazione dell'autorità consolare, prevista dall'articolo 79, comma 2, può anche essere prodotta, entro venti giorni dalla data di presentazione dell'istanza, dal difensore o da un componente della famiglia dell'interessato.</w:t>
      </w:r>
    </w:p>
    <w:p w:rsidR="00642C75" w:rsidRPr="001531EB" w:rsidRDefault="00642C75" w:rsidP="00C07D0F">
      <w:pPr>
        <w:autoSpaceDE w:val="0"/>
        <w:autoSpaceDN w:val="0"/>
        <w:adjustRightInd w:val="0"/>
        <w:spacing w:before="120" w:after="0" w:line="240" w:lineRule="auto"/>
        <w:jc w:val="both"/>
        <w:rPr>
          <w:rFonts w:ascii="Arial" w:hAnsi="Arial" w:cs="Arial"/>
          <w:b/>
          <w:bCs/>
          <w:sz w:val="16"/>
          <w:szCs w:val="16"/>
        </w:rPr>
      </w:pPr>
      <w:r w:rsidRPr="001531EB">
        <w:rPr>
          <w:rFonts w:ascii="Arial" w:hAnsi="Arial" w:cs="Arial"/>
          <w:b/>
          <w:bCs/>
          <w:sz w:val="16"/>
          <w:szCs w:val="16"/>
        </w:rPr>
        <w:t>Art. 95. Sanzioni.</w:t>
      </w:r>
    </w:p>
    <w:p w:rsidR="00642C75" w:rsidRPr="001531EB" w:rsidRDefault="00642C75" w:rsidP="00C07D0F">
      <w:pPr>
        <w:autoSpaceDE w:val="0"/>
        <w:autoSpaceDN w:val="0"/>
        <w:adjustRightInd w:val="0"/>
        <w:spacing w:after="0" w:line="240" w:lineRule="auto"/>
        <w:jc w:val="both"/>
        <w:rPr>
          <w:rFonts w:ascii="Arial" w:hAnsi="Arial" w:cs="Arial"/>
          <w:b/>
          <w:bCs/>
          <w:sz w:val="16"/>
          <w:szCs w:val="16"/>
        </w:rPr>
      </w:pPr>
      <w:r w:rsidRPr="001531EB">
        <w:rPr>
          <w:rFonts w:ascii="Arial" w:hAnsi="Arial" w:cs="Arial"/>
          <w:sz w:val="16"/>
          <w:szCs w:val="16"/>
        </w:rPr>
        <w:t>1. La falsità o le omissioni nella dichiarazione sostitutiva di certificazione, nelle dichiarazioni, nelle indicazioni e nelle comunicazioni previste dall'articolo 79, comma 1, lettere b), c) e d), sono punite con la reclusione da uno a cinque anni e con la multa da euro 309,87 a euro 1.549,37. La pena è aumentata se dal fatto consegue l'ottenimento o il mantenimento dell'ammissione al patrocinio; la condanna importa la revoca, con efficacia retroattiva, e il recupero a carico del responsabile delle somme corrisposte dallo Stato.</w:t>
      </w:r>
    </w:p>
    <w:p w:rsidR="00642C75" w:rsidRPr="001531EB" w:rsidRDefault="00642C75" w:rsidP="00C07D0F">
      <w:pPr>
        <w:autoSpaceDE w:val="0"/>
        <w:autoSpaceDN w:val="0"/>
        <w:adjustRightInd w:val="0"/>
        <w:spacing w:before="120" w:after="0" w:line="240" w:lineRule="auto"/>
        <w:jc w:val="both"/>
        <w:rPr>
          <w:rFonts w:ascii="Arial" w:hAnsi="Arial" w:cs="Arial"/>
          <w:b/>
          <w:bCs/>
          <w:sz w:val="16"/>
          <w:szCs w:val="16"/>
        </w:rPr>
      </w:pPr>
      <w:r w:rsidRPr="001531EB">
        <w:rPr>
          <w:rFonts w:ascii="Arial" w:hAnsi="Arial" w:cs="Arial"/>
          <w:b/>
          <w:bCs/>
          <w:sz w:val="16"/>
          <w:szCs w:val="16"/>
        </w:rPr>
        <w:t>Art. 96. Decisione sull'istanza di ammissione al patrocinio</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1. Nei dieci giorni successivi a quello in cui è stata presentata o è pervenuta l'istanza di ammissione, il magistrato davanti al quale pende il processo o il magistrato che ha emesso il provvedimento impugnato, se procede la Corte di cassazione, verificata l'ammissibilità dell'istanza, ammette l'interessato al patrocinio a spese dello Stato se, alla stregua della dichiarazione sostitutiva prevista dall'articolo 79, comma 1, lettera c), ricorrono le condizioni di reddito cui l'ammissione al beneficio è subordinata.</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2. Il magistrato respinge l'istanza se vi sono fondati motivi per ritenere che l'interessato non versa nelle condizioni di cui agli articoli 76 e 92, tenuto conto delle risultanze del casellario giudiziale, del tenore di vita, delle condizioni personali e familiari, e delle attività economiche eventualmente svolte. A tale fine, prima di provvedere, il magistrato può trasmettere l'istanza, unitamente alla relativa dichiarazione sostitutiva, alla Guardia di finanza per le necessarie verifiche.</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 xml:space="preserve">3. Il magistrato, quando si procede per uno dei delitti previsti dall'articolo 51, comma 3-bis, del codice di procedura penale, ovvero nei confronti di persona proposta o sottoposta a misura di prevenzione, deve chiedere preventivamente al questore, alla direzione investigativa antimafia (DIA) ed alla direzione nazionale antimafia e antiterrorismo (DNA) le informazioni necessarie e utili relative al tenore di vita, alle condizioni personali e familiari e alle attività economiche eventualmente svolte dai soggetti richiedenti, che potranno essere acquisite anche a mezzo di accertamenti da richiedere alla Guardia di finanza. </w:t>
      </w:r>
    </w:p>
    <w:p w:rsidR="00642C75" w:rsidRPr="001531EB" w:rsidRDefault="00642C75" w:rsidP="00C07D0F">
      <w:pPr>
        <w:autoSpaceDE w:val="0"/>
        <w:autoSpaceDN w:val="0"/>
        <w:adjustRightInd w:val="0"/>
        <w:spacing w:after="0" w:line="240" w:lineRule="auto"/>
        <w:jc w:val="both"/>
        <w:rPr>
          <w:rFonts w:ascii="Arial" w:hAnsi="Arial" w:cs="Arial"/>
          <w:sz w:val="16"/>
          <w:szCs w:val="16"/>
        </w:rPr>
      </w:pPr>
      <w:r w:rsidRPr="001531EB">
        <w:rPr>
          <w:rFonts w:ascii="Arial" w:hAnsi="Arial" w:cs="Arial"/>
          <w:sz w:val="16"/>
          <w:szCs w:val="16"/>
        </w:rPr>
        <w:t>4. Il magistrato decide sull'istanza negli stessi termini previsti dal com. 1 anche quando ha richiesto le informazioni di cui ai commi 2 e 3.</w:t>
      </w:r>
    </w:p>
    <w:p w:rsidR="00642C75" w:rsidRPr="001531EB" w:rsidRDefault="00642C75" w:rsidP="00C07D0F">
      <w:pPr>
        <w:spacing w:after="0" w:line="240" w:lineRule="auto"/>
        <w:jc w:val="both"/>
        <w:rPr>
          <w:sz w:val="16"/>
          <w:szCs w:val="16"/>
        </w:rPr>
      </w:pPr>
      <w:r w:rsidRPr="001531EB">
        <w:rPr>
          <w:sz w:val="16"/>
          <w:szCs w:val="16"/>
        </w:rPr>
        <w:t xml:space="preserve"> </w:t>
      </w:r>
    </w:p>
    <w:p w:rsidR="00642C75" w:rsidRPr="001531EB" w:rsidRDefault="00642C75" w:rsidP="00C07D0F">
      <w:pPr>
        <w:pStyle w:val="Default"/>
        <w:jc w:val="both"/>
        <w:rPr>
          <w:rFonts w:ascii="Arial" w:hAnsi="Arial" w:cs="Arial"/>
          <w:color w:val="auto"/>
          <w:sz w:val="16"/>
          <w:szCs w:val="16"/>
        </w:rPr>
      </w:pPr>
    </w:p>
    <w:sectPr w:rsidR="00642C75" w:rsidRPr="001531EB" w:rsidSect="00ED634B">
      <w:footerReference w:type="default" r:id="rId8"/>
      <w:pgSz w:w="11906" w:h="16838"/>
      <w:pgMar w:top="993" w:right="566" w:bottom="1276" w:left="56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2F8" w:rsidRDefault="00DC42F8" w:rsidP="00ED634B">
      <w:pPr>
        <w:spacing w:after="0" w:line="240" w:lineRule="auto"/>
      </w:pPr>
      <w:r>
        <w:separator/>
      </w:r>
    </w:p>
  </w:endnote>
  <w:endnote w:type="continuationSeparator" w:id="0">
    <w:p w:rsidR="00DC42F8" w:rsidRDefault="00DC42F8" w:rsidP="00ED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62516"/>
      <w:docPartObj>
        <w:docPartGallery w:val="Page Numbers (Bottom of Page)"/>
        <w:docPartUnique/>
      </w:docPartObj>
    </w:sdtPr>
    <w:sdtEndPr/>
    <w:sdtContent>
      <w:p w:rsidR="00ED634B" w:rsidRDefault="00C53188">
        <w:pPr>
          <w:pStyle w:val="Pidipagina"/>
          <w:jc w:val="right"/>
        </w:pPr>
        <w:r>
          <w:rPr>
            <w:noProof/>
          </w:rPr>
          <w:fldChar w:fldCharType="begin"/>
        </w:r>
        <w:r>
          <w:rPr>
            <w:noProof/>
          </w:rPr>
          <w:instrText xml:space="preserve"> PAGE   \* MERGEFORMAT </w:instrText>
        </w:r>
        <w:r>
          <w:rPr>
            <w:noProof/>
          </w:rPr>
          <w:fldChar w:fldCharType="separate"/>
        </w:r>
        <w:r w:rsidR="00DC42F8">
          <w:rPr>
            <w:noProof/>
          </w:rPr>
          <w:t>1</w:t>
        </w:r>
        <w:r>
          <w:rPr>
            <w:noProof/>
          </w:rPr>
          <w:fldChar w:fldCharType="end"/>
        </w:r>
      </w:p>
    </w:sdtContent>
  </w:sdt>
  <w:p w:rsidR="00ED634B" w:rsidRDefault="00ED634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2F8" w:rsidRDefault="00DC42F8" w:rsidP="00ED634B">
      <w:pPr>
        <w:spacing w:after="0" w:line="240" w:lineRule="auto"/>
      </w:pPr>
      <w:r>
        <w:separator/>
      </w:r>
    </w:p>
  </w:footnote>
  <w:footnote w:type="continuationSeparator" w:id="0">
    <w:p w:rsidR="00DC42F8" w:rsidRDefault="00DC42F8" w:rsidP="00ED6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943C1"/>
    <w:multiLevelType w:val="hybridMultilevel"/>
    <w:tmpl w:val="19B807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EE0007B"/>
    <w:multiLevelType w:val="multilevel"/>
    <w:tmpl w:val="79D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51FAE"/>
    <w:multiLevelType w:val="multilevel"/>
    <w:tmpl w:val="0354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C71C2"/>
    <w:multiLevelType w:val="hybridMultilevel"/>
    <w:tmpl w:val="C55E46CA"/>
    <w:lvl w:ilvl="0" w:tplc="31C2505C">
      <w:start w:val="1"/>
      <w:numFmt w:val="bullet"/>
      <w:lvlText w:val=""/>
      <w:lvlJc w:val="left"/>
      <w:pPr>
        <w:ind w:left="720" w:hanging="360"/>
      </w:pPr>
      <w:rPr>
        <w:rFonts w:ascii="Wingdings" w:hAnsi="Wingdings" w:hint="default"/>
        <w:b w:val="0"/>
        <w:sz w:val="22"/>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5842049"/>
    <w:multiLevelType w:val="multilevel"/>
    <w:tmpl w:val="B4B0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783DD2"/>
    <w:multiLevelType w:val="hybridMultilevel"/>
    <w:tmpl w:val="D06075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406BF6"/>
    <w:multiLevelType w:val="hybridMultilevel"/>
    <w:tmpl w:val="57C22E08"/>
    <w:lvl w:ilvl="0" w:tplc="4610435E">
      <w:start w:val="1"/>
      <w:numFmt w:val="bullet"/>
      <w:lvlText w:val=""/>
      <w:lvlJc w:val="left"/>
      <w:pPr>
        <w:ind w:left="720" w:hanging="360"/>
      </w:pPr>
      <w:rPr>
        <w:rFonts w:ascii="Wingdings" w:hAnsi="Wingdings"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826796D"/>
    <w:multiLevelType w:val="hybridMultilevel"/>
    <w:tmpl w:val="5AEC6E56"/>
    <w:lvl w:ilvl="0" w:tplc="489266B4">
      <w:start w:val="1"/>
      <w:numFmt w:val="bullet"/>
      <w:lvlText w:val=""/>
      <w:lvlJc w:val="left"/>
      <w:pPr>
        <w:ind w:left="720" w:hanging="360"/>
      </w:pPr>
      <w:rPr>
        <w:rFonts w:ascii="Wingdings" w:hAnsi="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96E28DA"/>
    <w:multiLevelType w:val="multilevel"/>
    <w:tmpl w:val="E340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194F2F"/>
    <w:multiLevelType w:val="multilevel"/>
    <w:tmpl w:val="EAF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9668B4"/>
    <w:multiLevelType w:val="hybridMultilevel"/>
    <w:tmpl w:val="C0982AF2"/>
    <w:lvl w:ilvl="0" w:tplc="BCEA018C">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455D46"/>
    <w:multiLevelType w:val="multilevel"/>
    <w:tmpl w:val="2672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7665FC"/>
    <w:multiLevelType w:val="hybridMultilevel"/>
    <w:tmpl w:val="7A64E45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9"/>
  </w:num>
  <w:num w:numId="5">
    <w:abstractNumId w:val="8"/>
  </w:num>
  <w:num w:numId="6">
    <w:abstractNumId w:val="2"/>
  </w:num>
  <w:num w:numId="7">
    <w:abstractNumId w:val="10"/>
  </w:num>
  <w:num w:numId="8">
    <w:abstractNumId w:val="5"/>
  </w:num>
  <w:num w:numId="9">
    <w:abstractNumId w:val="3"/>
  </w:num>
  <w:num w:numId="10">
    <w:abstractNumId w:val="6"/>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13A"/>
    <w:rsid w:val="000126E2"/>
    <w:rsid w:val="0002651B"/>
    <w:rsid w:val="00036C3D"/>
    <w:rsid w:val="00041FA7"/>
    <w:rsid w:val="00043F0E"/>
    <w:rsid w:val="00065039"/>
    <w:rsid w:val="0007637E"/>
    <w:rsid w:val="001311A0"/>
    <w:rsid w:val="001531EB"/>
    <w:rsid w:val="001D58CD"/>
    <w:rsid w:val="002A7035"/>
    <w:rsid w:val="003030C5"/>
    <w:rsid w:val="00347B55"/>
    <w:rsid w:val="00396A66"/>
    <w:rsid w:val="003C1E30"/>
    <w:rsid w:val="00417809"/>
    <w:rsid w:val="00450163"/>
    <w:rsid w:val="0047269C"/>
    <w:rsid w:val="00474DFF"/>
    <w:rsid w:val="00476C4F"/>
    <w:rsid w:val="00482DB7"/>
    <w:rsid w:val="004B1E66"/>
    <w:rsid w:val="004B3A54"/>
    <w:rsid w:val="004D6344"/>
    <w:rsid w:val="0054513A"/>
    <w:rsid w:val="005D5739"/>
    <w:rsid w:val="006002CA"/>
    <w:rsid w:val="00624A68"/>
    <w:rsid w:val="00640B32"/>
    <w:rsid w:val="00642C75"/>
    <w:rsid w:val="00642F3E"/>
    <w:rsid w:val="0068705E"/>
    <w:rsid w:val="006B3007"/>
    <w:rsid w:val="00735861"/>
    <w:rsid w:val="00746CCC"/>
    <w:rsid w:val="00747A71"/>
    <w:rsid w:val="00780428"/>
    <w:rsid w:val="00781B7A"/>
    <w:rsid w:val="007A3A0B"/>
    <w:rsid w:val="007C5E25"/>
    <w:rsid w:val="007D18D7"/>
    <w:rsid w:val="00864D42"/>
    <w:rsid w:val="00866BEC"/>
    <w:rsid w:val="00884F48"/>
    <w:rsid w:val="009503F3"/>
    <w:rsid w:val="009D7452"/>
    <w:rsid w:val="00A47813"/>
    <w:rsid w:val="00A57073"/>
    <w:rsid w:val="00A616FF"/>
    <w:rsid w:val="00AD7F10"/>
    <w:rsid w:val="00AF21C0"/>
    <w:rsid w:val="00AF4E7B"/>
    <w:rsid w:val="00B15856"/>
    <w:rsid w:val="00BC3B83"/>
    <w:rsid w:val="00BE61A3"/>
    <w:rsid w:val="00C07D0F"/>
    <w:rsid w:val="00C33507"/>
    <w:rsid w:val="00C53188"/>
    <w:rsid w:val="00D91E8D"/>
    <w:rsid w:val="00DC42F8"/>
    <w:rsid w:val="00DF7D04"/>
    <w:rsid w:val="00E040BC"/>
    <w:rsid w:val="00E902C6"/>
    <w:rsid w:val="00ED634B"/>
    <w:rsid w:val="00F01BF7"/>
    <w:rsid w:val="00F47D05"/>
    <w:rsid w:val="00F7744D"/>
    <w:rsid w:val="00F976CD"/>
    <w:rsid w:val="00FB53EC"/>
    <w:rsid w:val="00FE39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7813"/>
    <w:pPr>
      <w:spacing w:after="200" w:line="276" w:lineRule="auto"/>
    </w:pPr>
    <w:rPr>
      <w:sz w:val="22"/>
      <w:szCs w:val="22"/>
      <w:lang w:eastAsia="en-US"/>
    </w:rPr>
  </w:style>
  <w:style w:type="paragraph" w:styleId="Titolo1">
    <w:name w:val="heading 1"/>
    <w:basedOn w:val="Normale"/>
    <w:link w:val="Titolo1Carattere"/>
    <w:uiPriority w:val="99"/>
    <w:qFormat/>
    <w:rsid w:val="0054513A"/>
    <w:pPr>
      <w:shd w:val="clear" w:color="auto" w:fill="EBEBEB"/>
      <w:spacing w:before="75" w:after="45" w:line="240" w:lineRule="auto"/>
      <w:outlineLvl w:val="0"/>
    </w:pPr>
    <w:rPr>
      <w:rFonts w:ascii="Trebuchet MS" w:eastAsia="Times New Roman" w:hAnsi="Trebuchet MS"/>
      <w:b/>
      <w:bCs/>
      <w:color w:val="003366"/>
      <w:kern w:val="36"/>
      <w:sz w:val="34"/>
      <w:szCs w:val="3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54513A"/>
    <w:rPr>
      <w:rFonts w:ascii="Trebuchet MS" w:hAnsi="Trebuchet MS" w:cs="Times New Roman"/>
      <w:b/>
      <w:bCs/>
      <w:color w:val="003366"/>
      <w:kern w:val="36"/>
      <w:sz w:val="34"/>
      <w:szCs w:val="34"/>
      <w:shd w:val="clear" w:color="auto" w:fill="EBEBEB"/>
      <w:lang w:eastAsia="it-IT"/>
    </w:rPr>
  </w:style>
  <w:style w:type="character" w:styleId="Collegamentoipertestuale">
    <w:name w:val="Hyperlink"/>
    <w:uiPriority w:val="99"/>
    <w:semiHidden/>
    <w:rsid w:val="0054513A"/>
    <w:rPr>
      <w:rFonts w:cs="Times New Roman"/>
      <w:color w:val="003366"/>
      <w:u w:val="single"/>
    </w:rPr>
  </w:style>
  <w:style w:type="paragraph" w:styleId="NormaleWeb">
    <w:name w:val="Normal (Web)"/>
    <w:basedOn w:val="Normale"/>
    <w:uiPriority w:val="99"/>
    <w:rsid w:val="0054513A"/>
    <w:pPr>
      <w:spacing w:before="150" w:after="150" w:line="240" w:lineRule="auto"/>
      <w:ind w:left="150" w:right="150"/>
    </w:pPr>
    <w:rPr>
      <w:rFonts w:ascii="Times New Roman" w:eastAsia="Times New Roman" w:hAnsi="Times New Roman"/>
      <w:sz w:val="24"/>
      <w:szCs w:val="24"/>
      <w:lang w:eastAsia="it-IT"/>
    </w:rPr>
  </w:style>
  <w:style w:type="character" w:styleId="Enfasigrassetto">
    <w:name w:val="Strong"/>
    <w:uiPriority w:val="99"/>
    <w:qFormat/>
    <w:rsid w:val="0054513A"/>
    <w:rPr>
      <w:rFonts w:cs="Times New Roman"/>
      <w:b/>
      <w:bCs/>
    </w:rPr>
  </w:style>
  <w:style w:type="character" w:styleId="Enfasicorsivo">
    <w:name w:val="Emphasis"/>
    <w:uiPriority w:val="99"/>
    <w:qFormat/>
    <w:rsid w:val="0054513A"/>
    <w:rPr>
      <w:rFonts w:cs="Times New Roman"/>
      <w:i/>
      <w:iCs/>
    </w:rPr>
  </w:style>
  <w:style w:type="paragraph" w:customStyle="1" w:styleId="Default">
    <w:name w:val="Default"/>
    <w:uiPriority w:val="99"/>
    <w:rsid w:val="00864D42"/>
    <w:pPr>
      <w:autoSpaceDE w:val="0"/>
      <w:autoSpaceDN w:val="0"/>
      <w:adjustRightInd w:val="0"/>
    </w:pPr>
    <w:rPr>
      <w:rFonts w:ascii="Times New Roman" w:hAnsi="Times New Roman"/>
      <w:color w:val="000000"/>
      <w:sz w:val="24"/>
      <w:szCs w:val="24"/>
      <w:lang w:eastAsia="en-US"/>
    </w:rPr>
  </w:style>
  <w:style w:type="paragraph" w:styleId="Intestazione">
    <w:name w:val="header"/>
    <w:basedOn w:val="Normale"/>
    <w:link w:val="IntestazioneCarattere"/>
    <w:uiPriority w:val="99"/>
    <w:semiHidden/>
    <w:unhideWhenUsed/>
    <w:rsid w:val="00ED63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D634B"/>
    <w:rPr>
      <w:sz w:val="22"/>
      <w:szCs w:val="22"/>
      <w:lang w:eastAsia="en-US"/>
    </w:rPr>
  </w:style>
  <w:style w:type="paragraph" w:styleId="Pidipagina">
    <w:name w:val="footer"/>
    <w:basedOn w:val="Normale"/>
    <w:link w:val="PidipaginaCarattere"/>
    <w:uiPriority w:val="99"/>
    <w:unhideWhenUsed/>
    <w:rsid w:val="00ED63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634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7813"/>
    <w:pPr>
      <w:spacing w:after="200" w:line="276" w:lineRule="auto"/>
    </w:pPr>
    <w:rPr>
      <w:sz w:val="22"/>
      <w:szCs w:val="22"/>
      <w:lang w:eastAsia="en-US"/>
    </w:rPr>
  </w:style>
  <w:style w:type="paragraph" w:styleId="Titolo1">
    <w:name w:val="heading 1"/>
    <w:basedOn w:val="Normale"/>
    <w:link w:val="Titolo1Carattere"/>
    <w:uiPriority w:val="99"/>
    <w:qFormat/>
    <w:rsid w:val="0054513A"/>
    <w:pPr>
      <w:shd w:val="clear" w:color="auto" w:fill="EBEBEB"/>
      <w:spacing w:before="75" w:after="45" w:line="240" w:lineRule="auto"/>
      <w:outlineLvl w:val="0"/>
    </w:pPr>
    <w:rPr>
      <w:rFonts w:ascii="Trebuchet MS" w:eastAsia="Times New Roman" w:hAnsi="Trebuchet MS"/>
      <w:b/>
      <w:bCs/>
      <w:color w:val="003366"/>
      <w:kern w:val="36"/>
      <w:sz w:val="34"/>
      <w:szCs w:val="3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54513A"/>
    <w:rPr>
      <w:rFonts w:ascii="Trebuchet MS" w:hAnsi="Trebuchet MS" w:cs="Times New Roman"/>
      <w:b/>
      <w:bCs/>
      <w:color w:val="003366"/>
      <w:kern w:val="36"/>
      <w:sz w:val="34"/>
      <w:szCs w:val="34"/>
      <w:shd w:val="clear" w:color="auto" w:fill="EBEBEB"/>
      <w:lang w:eastAsia="it-IT"/>
    </w:rPr>
  </w:style>
  <w:style w:type="character" w:styleId="Collegamentoipertestuale">
    <w:name w:val="Hyperlink"/>
    <w:uiPriority w:val="99"/>
    <w:semiHidden/>
    <w:rsid w:val="0054513A"/>
    <w:rPr>
      <w:rFonts w:cs="Times New Roman"/>
      <w:color w:val="003366"/>
      <w:u w:val="single"/>
    </w:rPr>
  </w:style>
  <w:style w:type="paragraph" w:styleId="NormaleWeb">
    <w:name w:val="Normal (Web)"/>
    <w:basedOn w:val="Normale"/>
    <w:uiPriority w:val="99"/>
    <w:rsid w:val="0054513A"/>
    <w:pPr>
      <w:spacing w:before="150" w:after="150" w:line="240" w:lineRule="auto"/>
      <w:ind w:left="150" w:right="150"/>
    </w:pPr>
    <w:rPr>
      <w:rFonts w:ascii="Times New Roman" w:eastAsia="Times New Roman" w:hAnsi="Times New Roman"/>
      <w:sz w:val="24"/>
      <w:szCs w:val="24"/>
      <w:lang w:eastAsia="it-IT"/>
    </w:rPr>
  </w:style>
  <w:style w:type="character" w:styleId="Enfasigrassetto">
    <w:name w:val="Strong"/>
    <w:uiPriority w:val="99"/>
    <w:qFormat/>
    <w:rsid w:val="0054513A"/>
    <w:rPr>
      <w:rFonts w:cs="Times New Roman"/>
      <w:b/>
      <w:bCs/>
    </w:rPr>
  </w:style>
  <w:style w:type="character" w:styleId="Enfasicorsivo">
    <w:name w:val="Emphasis"/>
    <w:uiPriority w:val="99"/>
    <w:qFormat/>
    <w:rsid w:val="0054513A"/>
    <w:rPr>
      <w:rFonts w:cs="Times New Roman"/>
      <w:i/>
      <w:iCs/>
    </w:rPr>
  </w:style>
  <w:style w:type="paragraph" w:customStyle="1" w:styleId="Default">
    <w:name w:val="Default"/>
    <w:uiPriority w:val="99"/>
    <w:rsid w:val="00864D42"/>
    <w:pPr>
      <w:autoSpaceDE w:val="0"/>
      <w:autoSpaceDN w:val="0"/>
      <w:adjustRightInd w:val="0"/>
    </w:pPr>
    <w:rPr>
      <w:rFonts w:ascii="Times New Roman" w:hAnsi="Times New Roman"/>
      <w:color w:val="000000"/>
      <w:sz w:val="24"/>
      <w:szCs w:val="24"/>
      <w:lang w:eastAsia="en-US"/>
    </w:rPr>
  </w:style>
  <w:style w:type="paragraph" w:styleId="Intestazione">
    <w:name w:val="header"/>
    <w:basedOn w:val="Normale"/>
    <w:link w:val="IntestazioneCarattere"/>
    <w:uiPriority w:val="99"/>
    <w:semiHidden/>
    <w:unhideWhenUsed/>
    <w:rsid w:val="00ED63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D634B"/>
    <w:rPr>
      <w:sz w:val="22"/>
      <w:szCs w:val="22"/>
      <w:lang w:eastAsia="en-US"/>
    </w:rPr>
  </w:style>
  <w:style w:type="paragraph" w:styleId="Pidipagina">
    <w:name w:val="footer"/>
    <w:basedOn w:val="Normale"/>
    <w:link w:val="PidipaginaCarattere"/>
    <w:uiPriority w:val="99"/>
    <w:unhideWhenUsed/>
    <w:rsid w:val="00ED63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63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951823">
      <w:marLeft w:val="0"/>
      <w:marRight w:val="0"/>
      <w:marTop w:val="0"/>
      <w:marBottom w:val="0"/>
      <w:divBdr>
        <w:top w:val="none" w:sz="0" w:space="0" w:color="auto"/>
        <w:left w:val="none" w:sz="0" w:space="0" w:color="auto"/>
        <w:bottom w:val="none" w:sz="0" w:space="0" w:color="auto"/>
        <w:right w:val="none" w:sz="0" w:space="0" w:color="auto"/>
      </w:divBdr>
      <w:divsChild>
        <w:div w:id="1907951822">
          <w:marLeft w:val="0"/>
          <w:marRight w:val="0"/>
          <w:marTop w:val="225"/>
          <w:marBottom w:val="450"/>
          <w:divBdr>
            <w:top w:val="single" w:sz="6" w:space="0" w:color="CCCCCC"/>
            <w:left w:val="single" w:sz="6" w:space="0" w:color="CCCCCC"/>
            <w:bottom w:val="single" w:sz="6" w:space="0" w:color="CCCCCC"/>
            <w:right w:val="single" w:sz="6" w:space="0" w:color="CCCCCC"/>
          </w:divBdr>
          <w:divsChild>
            <w:div w:id="1907951832">
              <w:marLeft w:val="3900"/>
              <w:marRight w:val="4395"/>
              <w:marTop w:val="0"/>
              <w:marBottom w:val="0"/>
              <w:divBdr>
                <w:top w:val="single" w:sz="6" w:space="0" w:color="CCCCCC"/>
                <w:left w:val="single" w:sz="6" w:space="4" w:color="CCCCCC"/>
                <w:bottom w:val="single" w:sz="6" w:space="0" w:color="CCCCCC"/>
                <w:right w:val="single" w:sz="6" w:space="4" w:color="CCCCCC"/>
              </w:divBdr>
            </w:div>
          </w:divsChild>
        </w:div>
      </w:divsChild>
    </w:div>
    <w:div w:id="1907951824">
      <w:marLeft w:val="0"/>
      <w:marRight w:val="0"/>
      <w:marTop w:val="0"/>
      <w:marBottom w:val="0"/>
      <w:divBdr>
        <w:top w:val="none" w:sz="0" w:space="0" w:color="auto"/>
        <w:left w:val="none" w:sz="0" w:space="0" w:color="auto"/>
        <w:bottom w:val="none" w:sz="0" w:space="0" w:color="auto"/>
        <w:right w:val="none" w:sz="0" w:space="0" w:color="auto"/>
      </w:divBdr>
      <w:divsChild>
        <w:div w:id="1907951826">
          <w:marLeft w:val="0"/>
          <w:marRight w:val="0"/>
          <w:marTop w:val="0"/>
          <w:marBottom w:val="0"/>
          <w:divBdr>
            <w:top w:val="none" w:sz="0" w:space="0" w:color="auto"/>
            <w:left w:val="none" w:sz="0" w:space="0" w:color="auto"/>
            <w:bottom w:val="none" w:sz="0" w:space="0" w:color="auto"/>
            <w:right w:val="none" w:sz="0" w:space="0" w:color="auto"/>
          </w:divBdr>
          <w:divsChild>
            <w:div w:id="1907951827">
              <w:marLeft w:val="0"/>
              <w:marRight w:val="0"/>
              <w:marTop w:val="0"/>
              <w:marBottom w:val="0"/>
              <w:divBdr>
                <w:top w:val="none" w:sz="0" w:space="0" w:color="auto"/>
                <w:left w:val="none" w:sz="0" w:space="0" w:color="auto"/>
                <w:bottom w:val="none" w:sz="0" w:space="0" w:color="auto"/>
                <w:right w:val="none" w:sz="0" w:space="0" w:color="auto"/>
              </w:divBdr>
              <w:divsChild>
                <w:div w:id="1907951834">
                  <w:marLeft w:val="0"/>
                  <w:marRight w:val="0"/>
                  <w:marTop w:val="0"/>
                  <w:marBottom w:val="0"/>
                  <w:divBdr>
                    <w:top w:val="none" w:sz="0" w:space="0" w:color="auto"/>
                    <w:left w:val="none" w:sz="0" w:space="0" w:color="auto"/>
                    <w:bottom w:val="none" w:sz="0" w:space="0" w:color="auto"/>
                    <w:right w:val="none" w:sz="0" w:space="0" w:color="auto"/>
                  </w:divBdr>
                  <w:divsChild>
                    <w:div w:id="1907951821">
                      <w:marLeft w:val="0"/>
                      <w:marRight w:val="0"/>
                      <w:marTop w:val="0"/>
                      <w:marBottom w:val="0"/>
                      <w:divBdr>
                        <w:top w:val="none" w:sz="0" w:space="0" w:color="auto"/>
                        <w:left w:val="none" w:sz="0" w:space="0" w:color="auto"/>
                        <w:bottom w:val="none" w:sz="0" w:space="0" w:color="auto"/>
                        <w:right w:val="none" w:sz="0" w:space="0" w:color="auto"/>
                      </w:divBdr>
                      <w:divsChild>
                        <w:div w:id="1907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1835">
              <w:marLeft w:val="0"/>
              <w:marRight w:val="0"/>
              <w:marTop w:val="0"/>
              <w:marBottom w:val="0"/>
              <w:divBdr>
                <w:top w:val="none" w:sz="0" w:space="0" w:color="auto"/>
                <w:left w:val="none" w:sz="0" w:space="0" w:color="auto"/>
                <w:bottom w:val="none" w:sz="0" w:space="0" w:color="auto"/>
                <w:right w:val="none" w:sz="0" w:space="0" w:color="auto"/>
              </w:divBdr>
              <w:divsChild>
                <w:div w:id="1907951833">
                  <w:marLeft w:val="0"/>
                  <w:marRight w:val="0"/>
                  <w:marTop w:val="0"/>
                  <w:marBottom w:val="0"/>
                  <w:divBdr>
                    <w:top w:val="none" w:sz="0" w:space="0" w:color="auto"/>
                    <w:left w:val="none" w:sz="0" w:space="0" w:color="auto"/>
                    <w:bottom w:val="none" w:sz="0" w:space="0" w:color="auto"/>
                    <w:right w:val="none" w:sz="0" w:space="0" w:color="auto"/>
                  </w:divBdr>
                  <w:divsChild>
                    <w:div w:id="19079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51830">
      <w:marLeft w:val="0"/>
      <w:marRight w:val="0"/>
      <w:marTop w:val="0"/>
      <w:marBottom w:val="0"/>
      <w:divBdr>
        <w:top w:val="none" w:sz="0" w:space="0" w:color="auto"/>
        <w:left w:val="none" w:sz="0" w:space="0" w:color="auto"/>
        <w:bottom w:val="none" w:sz="0" w:space="0" w:color="auto"/>
        <w:right w:val="none" w:sz="0" w:space="0" w:color="auto"/>
      </w:divBdr>
      <w:divsChild>
        <w:div w:id="1907951825">
          <w:marLeft w:val="0"/>
          <w:marRight w:val="0"/>
          <w:marTop w:val="225"/>
          <w:marBottom w:val="450"/>
          <w:divBdr>
            <w:top w:val="single" w:sz="6" w:space="0" w:color="CCCCCC"/>
            <w:left w:val="single" w:sz="6" w:space="0" w:color="CCCCCC"/>
            <w:bottom w:val="single" w:sz="6" w:space="0" w:color="CCCCCC"/>
            <w:right w:val="single" w:sz="6" w:space="0" w:color="CCCCCC"/>
          </w:divBdr>
          <w:divsChild>
            <w:div w:id="1907951831">
              <w:marLeft w:val="3900"/>
              <w:marRight w:val="4395"/>
              <w:marTop w:val="0"/>
              <w:marBottom w:val="0"/>
              <w:divBdr>
                <w:top w:val="single" w:sz="6" w:space="0" w:color="CCCCCC"/>
                <w:left w:val="single" w:sz="6" w:space="4" w:color="CCCCCC"/>
                <w:bottom w:val="single" w:sz="6" w:space="0" w:color="CCCCCC"/>
                <w:right w:val="single" w:sz="6" w:space="4"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2143</Words>
  <Characters>12218</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anna.tornatora</dc:creator>
  <cp:lastModifiedBy>Giuseppe Crucitta</cp:lastModifiedBy>
  <cp:revision>2</cp:revision>
  <cp:lastPrinted>2016-10-14T12:48:00Z</cp:lastPrinted>
  <dcterms:created xsi:type="dcterms:W3CDTF">2019-03-21T13:07:00Z</dcterms:created>
  <dcterms:modified xsi:type="dcterms:W3CDTF">2019-03-21T13:07:00Z</dcterms:modified>
</cp:coreProperties>
</file>